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D79D" w14:textId="62E73CA6" w:rsidR="005D4AD0" w:rsidRPr="005D4AD0" w:rsidRDefault="005D4AD0">
      <w:pPr>
        <w:rPr>
          <w:rFonts w:ascii="Arial" w:hAnsi="Arial" w:cs="Arial"/>
          <w:b/>
          <w:bCs/>
          <w:sz w:val="28"/>
          <w:szCs w:val="28"/>
        </w:rPr>
      </w:pPr>
      <w:r w:rsidRPr="005D4AD0">
        <w:rPr>
          <w:rFonts w:ascii="Arial" w:hAnsi="Arial" w:cs="Arial"/>
          <w:b/>
          <w:bCs/>
          <w:sz w:val="28"/>
          <w:szCs w:val="28"/>
        </w:rPr>
        <w:t>Joint Working Group on EMS Communications and Technology</w:t>
      </w:r>
    </w:p>
    <w:p w14:paraId="35A636E0" w14:textId="260BADB6" w:rsidR="004C7A4C" w:rsidRPr="004C7A4C" w:rsidRDefault="004C7A4C">
      <w:pPr>
        <w:rPr>
          <w:rFonts w:ascii="Arial" w:hAnsi="Arial" w:cs="Arial"/>
          <w:b/>
          <w:bCs/>
          <w:sz w:val="24"/>
          <w:szCs w:val="24"/>
        </w:rPr>
      </w:pPr>
      <w:r w:rsidRPr="004C7A4C">
        <w:rPr>
          <w:rFonts w:ascii="Arial" w:hAnsi="Arial" w:cs="Arial"/>
          <w:b/>
          <w:bCs/>
          <w:sz w:val="24"/>
          <w:szCs w:val="24"/>
        </w:rPr>
        <w:t>National Association of State EMS Officials (NASEMSO)</w:t>
      </w:r>
    </w:p>
    <w:p w14:paraId="202FCE8E" w14:textId="349BE6D9" w:rsidR="003B76F7" w:rsidRPr="004C7A4C" w:rsidRDefault="004C7A4C">
      <w:pPr>
        <w:rPr>
          <w:rFonts w:ascii="Arial" w:hAnsi="Arial" w:cs="Arial"/>
          <w:b/>
          <w:bCs/>
          <w:sz w:val="24"/>
          <w:szCs w:val="24"/>
        </w:rPr>
      </w:pPr>
      <w:r w:rsidRPr="004C7A4C">
        <w:rPr>
          <w:rFonts w:ascii="Arial" w:hAnsi="Arial" w:cs="Arial"/>
          <w:b/>
          <w:bCs/>
          <w:sz w:val="24"/>
          <w:szCs w:val="24"/>
        </w:rPr>
        <w:t>National Public Safety Telecommunications Council (NPSTC)</w:t>
      </w:r>
    </w:p>
    <w:p w14:paraId="7EF331EC" w14:textId="23054320" w:rsidR="00BB334B" w:rsidRPr="004C7A4C" w:rsidRDefault="00BB334B">
      <w:pPr>
        <w:rPr>
          <w:rFonts w:ascii="Arial" w:hAnsi="Arial" w:cs="Arial"/>
          <w:sz w:val="24"/>
          <w:szCs w:val="24"/>
        </w:rPr>
      </w:pPr>
    </w:p>
    <w:p w14:paraId="1BECDB20" w14:textId="7555E0E1" w:rsidR="004C7A4C" w:rsidRPr="004C7A4C" w:rsidRDefault="004C7A4C">
      <w:pPr>
        <w:rPr>
          <w:rFonts w:ascii="Arial" w:hAnsi="Arial" w:cs="Arial"/>
          <w:b/>
          <w:bCs/>
          <w:sz w:val="36"/>
          <w:szCs w:val="36"/>
        </w:rPr>
      </w:pPr>
      <w:r w:rsidRPr="004C7A4C">
        <w:rPr>
          <w:rFonts w:ascii="Arial" w:hAnsi="Arial" w:cs="Arial"/>
          <w:b/>
          <w:bCs/>
          <w:sz w:val="36"/>
          <w:szCs w:val="36"/>
        </w:rPr>
        <w:t>COVID-19</w:t>
      </w:r>
      <w:r w:rsidR="00380BB9">
        <w:rPr>
          <w:rFonts w:ascii="Arial" w:hAnsi="Arial" w:cs="Arial"/>
          <w:b/>
          <w:bCs/>
          <w:sz w:val="36"/>
          <w:szCs w:val="36"/>
        </w:rPr>
        <w:t xml:space="preserve"> </w:t>
      </w:r>
      <w:r w:rsidRPr="004C7A4C">
        <w:rPr>
          <w:rFonts w:ascii="Arial" w:hAnsi="Arial" w:cs="Arial"/>
          <w:b/>
          <w:bCs/>
          <w:sz w:val="36"/>
          <w:szCs w:val="36"/>
        </w:rPr>
        <w:t xml:space="preserve">Policy Guidance </w:t>
      </w:r>
      <w:r w:rsidR="00C372F6">
        <w:rPr>
          <w:rFonts w:ascii="Arial" w:hAnsi="Arial" w:cs="Arial"/>
          <w:b/>
          <w:bCs/>
          <w:sz w:val="36"/>
          <w:szCs w:val="36"/>
        </w:rPr>
        <w:t xml:space="preserve">Checklist </w:t>
      </w:r>
      <w:r w:rsidRPr="004C7A4C">
        <w:rPr>
          <w:rFonts w:ascii="Arial" w:hAnsi="Arial" w:cs="Arial"/>
          <w:b/>
          <w:bCs/>
          <w:sz w:val="36"/>
          <w:szCs w:val="36"/>
        </w:rPr>
        <w:t>for EMS Agencies</w:t>
      </w:r>
      <w:r w:rsidR="00BB20A5">
        <w:rPr>
          <w:rFonts w:ascii="Arial" w:hAnsi="Arial" w:cs="Arial"/>
          <w:b/>
          <w:bCs/>
          <w:sz w:val="36"/>
          <w:szCs w:val="36"/>
        </w:rPr>
        <w:br/>
      </w:r>
      <w:r w:rsidR="00380BB9">
        <w:rPr>
          <w:rFonts w:ascii="Arial" w:hAnsi="Arial" w:cs="Arial"/>
          <w:b/>
          <w:bCs/>
          <w:sz w:val="36"/>
          <w:szCs w:val="36"/>
        </w:rPr>
        <w:t xml:space="preserve">Version: </w:t>
      </w:r>
      <w:r w:rsidR="000675B5">
        <w:rPr>
          <w:rFonts w:ascii="Arial" w:hAnsi="Arial" w:cs="Arial"/>
          <w:b/>
          <w:bCs/>
          <w:sz w:val="36"/>
          <w:szCs w:val="36"/>
        </w:rPr>
        <w:t>8</w:t>
      </w:r>
      <w:r w:rsidR="00EE5F98">
        <w:rPr>
          <w:rFonts w:ascii="Arial" w:hAnsi="Arial" w:cs="Arial"/>
          <w:b/>
          <w:bCs/>
          <w:sz w:val="36"/>
          <w:szCs w:val="36"/>
        </w:rPr>
        <w:t>/</w:t>
      </w:r>
      <w:r w:rsidR="000675B5">
        <w:rPr>
          <w:rFonts w:ascii="Arial" w:hAnsi="Arial" w:cs="Arial"/>
          <w:b/>
          <w:bCs/>
          <w:sz w:val="36"/>
          <w:szCs w:val="36"/>
        </w:rPr>
        <w:t>13</w:t>
      </w:r>
      <w:r w:rsidR="00EE5F98">
        <w:rPr>
          <w:rFonts w:ascii="Arial" w:hAnsi="Arial" w:cs="Arial"/>
          <w:b/>
          <w:bCs/>
          <w:sz w:val="36"/>
          <w:szCs w:val="36"/>
        </w:rPr>
        <w:t>/2020</w:t>
      </w:r>
    </w:p>
    <w:p w14:paraId="72D5E018" w14:textId="77777777" w:rsidR="00BB334B" w:rsidRPr="004C7A4C" w:rsidRDefault="00BB334B" w:rsidP="00BB334B">
      <w:pPr>
        <w:rPr>
          <w:rFonts w:ascii="Arial" w:hAnsi="Arial" w:cs="Arial"/>
          <w:sz w:val="24"/>
          <w:szCs w:val="24"/>
        </w:rPr>
      </w:pPr>
    </w:p>
    <w:p w14:paraId="1202F660" w14:textId="599BFD2B" w:rsidR="00BB334B" w:rsidRPr="004C7A4C" w:rsidRDefault="00BB334B" w:rsidP="00BB334B">
      <w:pPr>
        <w:rPr>
          <w:rFonts w:ascii="Arial" w:hAnsi="Arial" w:cs="Arial"/>
          <w:b/>
          <w:bCs/>
          <w:sz w:val="24"/>
          <w:szCs w:val="24"/>
        </w:rPr>
      </w:pPr>
      <w:r w:rsidRPr="004C7A4C">
        <w:rPr>
          <w:rFonts w:ascii="Arial" w:hAnsi="Arial" w:cs="Arial"/>
          <w:b/>
          <w:bCs/>
          <w:sz w:val="24"/>
          <w:szCs w:val="24"/>
        </w:rPr>
        <w:t>INTRODUCTION:</w:t>
      </w:r>
    </w:p>
    <w:p w14:paraId="5AAD09C2" w14:textId="7248BF09" w:rsidR="00BB334B" w:rsidRDefault="00EE5F98" w:rsidP="00BB334B">
      <w:pPr>
        <w:rPr>
          <w:rFonts w:ascii="Arial" w:hAnsi="Arial" w:cs="Arial"/>
          <w:sz w:val="24"/>
          <w:szCs w:val="24"/>
        </w:rPr>
      </w:pPr>
      <w:r>
        <w:rPr>
          <w:rFonts w:ascii="Arial" w:hAnsi="Arial" w:cs="Arial"/>
          <w:sz w:val="24"/>
          <w:szCs w:val="24"/>
        </w:rPr>
        <w:br/>
      </w:r>
      <w:r w:rsidR="004C7A4C">
        <w:rPr>
          <w:rFonts w:ascii="Arial" w:hAnsi="Arial" w:cs="Arial"/>
          <w:sz w:val="24"/>
          <w:szCs w:val="24"/>
        </w:rPr>
        <w:t xml:space="preserve">This </w:t>
      </w:r>
      <w:r w:rsidR="005D5E64">
        <w:rPr>
          <w:rFonts w:ascii="Arial" w:hAnsi="Arial" w:cs="Arial"/>
          <w:sz w:val="24"/>
          <w:szCs w:val="24"/>
        </w:rPr>
        <w:t>checklist represent</w:t>
      </w:r>
      <w:r w:rsidR="00400590">
        <w:rPr>
          <w:rFonts w:ascii="Arial" w:hAnsi="Arial" w:cs="Arial"/>
          <w:sz w:val="24"/>
          <w:szCs w:val="24"/>
        </w:rPr>
        <w:t>s</w:t>
      </w:r>
      <w:r w:rsidR="005D5E64">
        <w:rPr>
          <w:rFonts w:ascii="Arial" w:hAnsi="Arial" w:cs="Arial"/>
          <w:sz w:val="24"/>
          <w:szCs w:val="24"/>
        </w:rPr>
        <w:t xml:space="preserve"> an ongoing analysis of COVID-19 preparation actions by the </w:t>
      </w:r>
      <w:r w:rsidR="004C7A4C" w:rsidRPr="003B76F7">
        <w:rPr>
          <w:rFonts w:ascii="Arial" w:hAnsi="Arial" w:cs="Arial"/>
          <w:b/>
          <w:bCs/>
          <w:sz w:val="24"/>
          <w:szCs w:val="24"/>
        </w:rPr>
        <w:t>Joint Working Group on EMS Communications and Technology</w:t>
      </w:r>
      <w:r w:rsidR="004C7A4C">
        <w:rPr>
          <w:rFonts w:ascii="Arial" w:hAnsi="Arial" w:cs="Arial"/>
          <w:sz w:val="24"/>
          <w:szCs w:val="24"/>
        </w:rPr>
        <w:t xml:space="preserve"> which is sponsored by NASEMSO</w:t>
      </w:r>
      <w:r w:rsidR="004C7A4C">
        <w:rPr>
          <w:rStyle w:val="FootnoteReference"/>
          <w:rFonts w:ascii="Arial" w:hAnsi="Arial" w:cs="Arial"/>
          <w:sz w:val="24"/>
          <w:szCs w:val="24"/>
        </w:rPr>
        <w:footnoteReference w:id="1"/>
      </w:r>
      <w:r w:rsidR="004C7A4C">
        <w:rPr>
          <w:rFonts w:ascii="Arial" w:hAnsi="Arial" w:cs="Arial"/>
          <w:sz w:val="24"/>
          <w:szCs w:val="24"/>
        </w:rPr>
        <w:t xml:space="preserve"> and NPSTC</w:t>
      </w:r>
      <w:r w:rsidR="004C7A4C">
        <w:rPr>
          <w:rStyle w:val="FootnoteReference"/>
          <w:rFonts w:ascii="Arial" w:hAnsi="Arial" w:cs="Arial"/>
          <w:sz w:val="24"/>
          <w:szCs w:val="24"/>
        </w:rPr>
        <w:footnoteReference w:id="2"/>
      </w:r>
      <w:r w:rsidR="005D5E64">
        <w:rPr>
          <w:rFonts w:ascii="Arial" w:hAnsi="Arial" w:cs="Arial"/>
          <w:sz w:val="24"/>
          <w:szCs w:val="24"/>
        </w:rPr>
        <w:t xml:space="preserve">. It is </w:t>
      </w:r>
      <w:r w:rsidR="004C7A4C">
        <w:rPr>
          <w:rFonts w:ascii="Arial" w:hAnsi="Arial" w:cs="Arial"/>
          <w:sz w:val="24"/>
          <w:szCs w:val="24"/>
        </w:rPr>
        <w:t>designed to provide guidance to EMS agencies as they plan their response to the COVID-19 pandemic.</w:t>
      </w:r>
    </w:p>
    <w:p w14:paraId="6573AFCD" w14:textId="5F5816B3" w:rsidR="004C7A4C" w:rsidRDefault="004C7A4C" w:rsidP="00BB334B">
      <w:pPr>
        <w:rPr>
          <w:rFonts w:ascii="Arial" w:hAnsi="Arial" w:cs="Arial"/>
          <w:sz w:val="24"/>
          <w:szCs w:val="24"/>
        </w:rPr>
      </w:pPr>
    </w:p>
    <w:p w14:paraId="41860098" w14:textId="44673204" w:rsidR="00380BB9" w:rsidRDefault="005D5E64" w:rsidP="00BB334B">
      <w:pPr>
        <w:rPr>
          <w:rFonts w:ascii="Arial" w:hAnsi="Arial" w:cs="Arial"/>
          <w:sz w:val="24"/>
          <w:szCs w:val="24"/>
        </w:rPr>
      </w:pPr>
      <w:r>
        <w:rPr>
          <w:rFonts w:ascii="Arial" w:hAnsi="Arial" w:cs="Arial"/>
          <w:sz w:val="24"/>
          <w:szCs w:val="24"/>
        </w:rPr>
        <w:t xml:space="preserve">This document is organized in </w:t>
      </w:r>
      <w:r w:rsidR="001B6D58">
        <w:rPr>
          <w:rFonts w:ascii="Arial" w:hAnsi="Arial" w:cs="Arial"/>
          <w:sz w:val="24"/>
          <w:szCs w:val="24"/>
        </w:rPr>
        <w:t>1</w:t>
      </w:r>
      <w:r w:rsidR="000F28DA">
        <w:rPr>
          <w:rFonts w:ascii="Arial" w:hAnsi="Arial" w:cs="Arial"/>
          <w:sz w:val="24"/>
          <w:szCs w:val="24"/>
        </w:rPr>
        <w:t>4</w:t>
      </w:r>
      <w:r w:rsidR="001B6D58">
        <w:rPr>
          <w:rFonts w:ascii="Arial" w:hAnsi="Arial" w:cs="Arial"/>
          <w:sz w:val="24"/>
          <w:szCs w:val="24"/>
        </w:rPr>
        <w:t xml:space="preserve"> sections</w:t>
      </w:r>
      <w:r w:rsidR="00253BE8">
        <w:rPr>
          <w:rFonts w:ascii="Arial" w:hAnsi="Arial" w:cs="Arial"/>
          <w:sz w:val="24"/>
          <w:szCs w:val="24"/>
        </w:rPr>
        <w:t xml:space="preserve"> that contain </w:t>
      </w:r>
      <w:r>
        <w:rPr>
          <w:rFonts w:ascii="Arial" w:hAnsi="Arial" w:cs="Arial"/>
          <w:sz w:val="24"/>
          <w:szCs w:val="24"/>
        </w:rPr>
        <w:t>COVID-19 readiness checklist</w:t>
      </w:r>
      <w:r w:rsidR="00253BE8">
        <w:rPr>
          <w:rFonts w:ascii="Arial" w:hAnsi="Arial" w:cs="Arial"/>
          <w:sz w:val="24"/>
          <w:szCs w:val="24"/>
        </w:rPr>
        <w:t>s</w:t>
      </w:r>
      <w:r>
        <w:rPr>
          <w:rFonts w:ascii="Arial" w:hAnsi="Arial" w:cs="Arial"/>
          <w:sz w:val="24"/>
          <w:szCs w:val="24"/>
        </w:rPr>
        <w:t xml:space="preserve"> </w:t>
      </w:r>
      <w:r w:rsidR="00253BE8">
        <w:rPr>
          <w:rFonts w:ascii="Arial" w:hAnsi="Arial" w:cs="Arial"/>
          <w:sz w:val="24"/>
          <w:szCs w:val="24"/>
        </w:rPr>
        <w:t xml:space="preserve">for both </w:t>
      </w:r>
      <w:r w:rsidR="000F28DA">
        <w:rPr>
          <w:rFonts w:ascii="Arial" w:hAnsi="Arial" w:cs="Arial"/>
          <w:sz w:val="24"/>
          <w:szCs w:val="24"/>
        </w:rPr>
        <w:t>operational and administrative issues</w:t>
      </w:r>
      <w:r w:rsidR="00253BE8">
        <w:rPr>
          <w:rFonts w:ascii="Arial" w:hAnsi="Arial" w:cs="Arial"/>
          <w:sz w:val="24"/>
          <w:szCs w:val="24"/>
        </w:rPr>
        <w:t>.</w:t>
      </w:r>
      <w:r>
        <w:rPr>
          <w:rFonts w:ascii="Arial" w:hAnsi="Arial" w:cs="Arial"/>
          <w:sz w:val="24"/>
          <w:szCs w:val="24"/>
        </w:rPr>
        <w:t xml:space="preserve"> </w:t>
      </w:r>
    </w:p>
    <w:p w14:paraId="1EE92779" w14:textId="77777777" w:rsidR="00380BB9" w:rsidRDefault="00380BB9" w:rsidP="00BB334B">
      <w:pPr>
        <w:rPr>
          <w:rFonts w:ascii="Arial" w:hAnsi="Arial" w:cs="Arial"/>
          <w:sz w:val="24"/>
          <w:szCs w:val="24"/>
        </w:rPr>
      </w:pPr>
    </w:p>
    <w:p w14:paraId="5FAAF1FC" w14:textId="77777777" w:rsidR="0028149E" w:rsidRDefault="0028149E" w:rsidP="0028149E">
      <w:pPr>
        <w:numPr>
          <w:ilvl w:val="0"/>
          <w:numId w:val="10"/>
        </w:numPr>
        <w:rPr>
          <w:rFonts w:ascii="Arial" w:hAnsi="Arial"/>
          <w:sz w:val="24"/>
        </w:rPr>
      </w:pPr>
      <w:r>
        <w:rPr>
          <w:rFonts w:ascii="Arial" w:hAnsi="Arial"/>
          <w:sz w:val="24"/>
        </w:rPr>
        <w:t>Staffing Considerations</w:t>
      </w:r>
    </w:p>
    <w:p w14:paraId="3C1238B3" w14:textId="77777777" w:rsidR="0028149E" w:rsidRDefault="0028149E" w:rsidP="0028149E">
      <w:pPr>
        <w:numPr>
          <w:ilvl w:val="0"/>
          <w:numId w:val="10"/>
        </w:numPr>
        <w:rPr>
          <w:rFonts w:ascii="Arial" w:hAnsi="Arial"/>
          <w:sz w:val="24"/>
        </w:rPr>
      </w:pPr>
      <w:r>
        <w:rPr>
          <w:rFonts w:ascii="Arial" w:hAnsi="Arial"/>
          <w:sz w:val="24"/>
        </w:rPr>
        <w:t>Alternate Service Delivery Considerations</w:t>
      </w:r>
    </w:p>
    <w:p w14:paraId="2215F0F0" w14:textId="77777777" w:rsidR="0028149E" w:rsidRDefault="0028149E" w:rsidP="0028149E">
      <w:pPr>
        <w:numPr>
          <w:ilvl w:val="0"/>
          <w:numId w:val="10"/>
        </w:numPr>
        <w:rPr>
          <w:rFonts w:ascii="Arial" w:hAnsi="Arial"/>
          <w:sz w:val="24"/>
        </w:rPr>
      </w:pPr>
      <w:r>
        <w:rPr>
          <w:rFonts w:ascii="Arial" w:hAnsi="Arial"/>
          <w:sz w:val="24"/>
        </w:rPr>
        <w:t>Processing EMS Calls for Service</w:t>
      </w:r>
    </w:p>
    <w:p w14:paraId="3EC8ECB9" w14:textId="77777777" w:rsidR="0028149E" w:rsidRDefault="0028149E" w:rsidP="0028149E">
      <w:pPr>
        <w:numPr>
          <w:ilvl w:val="0"/>
          <w:numId w:val="10"/>
        </w:numPr>
        <w:rPr>
          <w:rFonts w:ascii="Arial" w:hAnsi="Arial"/>
          <w:sz w:val="24"/>
        </w:rPr>
      </w:pPr>
      <w:r>
        <w:rPr>
          <w:rFonts w:ascii="Arial" w:hAnsi="Arial"/>
          <w:sz w:val="24"/>
        </w:rPr>
        <w:t>Dispatch of EMS Resources</w:t>
      </w:r>
    </w:p>
    <w:p w14:paraId="3D2E3E43" w14:textId="77777777" w:rsidR="0028149E" w:rsidRDefault="0028149E" w:rsidP="0028149E">
      <w:pPr>
        <w:numPr>
          <w:ilvl w:val="0"/>
          <w:numId w:val="10"/>
        </w:numPr>
        <w:rPr>
          <w:rFonts w:ascii="Arial" w:hAnsi="Arial"/>
          <w:sz w:val="24"/>
        </w:rPr>
      </w:pPr>
      <w:r>
        <w:rPr>
          <w:rFonts w:ascii="Arial" w:hAnsi="Arial"/>
          <w:sz w:val="24"/>
        </w:rPr>
        <w:t>On Scene Patient Care &amp; Medical Direction</w:t>
      </w:r>
    </w:p>
    <w:p w14:paraId="335BB13B" w14:textId="6FB438D6" w:rsidR="0028149E" w:rsidRDefault="0028149E" w:rsidP="0028149E">
      <w:pPr>
        <w:numPr>
          <w:ilvl w:val="0"/>
          <w:numId w:val="10"/>
        </w:numPr>
        <w:rPr>
          <w:rFonts w:ascii="Arial" w:hAnsi="Arial"/>
          <w:sz w:val="24"/>
        </w:rPr>
      </w:pPr>
      <w:r w:rsidRPr="00516770">
        <w:rPr>
          <w:rFonts w:ascii="Arial" w:hAnsi="Arial"/>
          <w:sz w:val="24"/>
        </w:rPr>
        <w:t>Patient Trans</w:t>
      </w:r>
      <w:r>
        <w:rPr>
          <w:rFonts w:ascii="Arial" w:hAnsi="Arial"/>
          <w:sz w:val="24"/>
        </w:rPr>
        <w:t>port</w:t>
      </w:r>
    </w:p>
    <w:p w14:paraId="48C7FCD3" w14:textId="0046B35D" w:rsidR="00380BB9" w:rsidRDefault="00380BB9" w:rsidP="00380BB9">
      <w:pPr>
        <w:numPr>
          <w:ilvl w:val="0"/>
          <w:numId w:val="10"/>
        </w:numPr>
        <w:rPr>
          <w:rFonts w:ascii="Arial" w:hAnsi="Arial"/>
          <w:sz w:val="24"/>
        </w:rPr>
      </w:pPr>
      <w:r>
        <w:rPr>
          <w:rFonts w:ascii="Arial" w:hAnsi="Arial"/>
          <w:sz w:val="24"/>
        </w:rPr>
        <w:t>Inter-Agency Communication</w:t>
      </w:r>
    </w:p>
    <w:p w14:paraId="3B3B1367" w14:textId="322DB469" w:rsidR="00380BB9" w:rsidRDefault="00380BB9" w:rsidP="00380BB9">
      <w:pPr>
        <w:numPr>
          <w:ilvl w:val="0"/>
          <w:numId w:val="10"/>
        </w:numPr>
        <w:rPr>
          <w:rFonts w:ascii="Arial" w:hAnsi="Arial"/>
          <w:sz w:val="24"/>
        </w:rPr>
      </w:pPr>
      <w:r>
        <w:rPr>
          <w:rFonts w:ascii="Arial" w:hAnsi="Arial"/>
          <w:sz w:val="24"/>
        </w:rPr>
        <w:t xml:space="preserve">Intra-Agency </w:t>
      </w:r>
      <w:r w:rsidR="0028149E">
        <w:rPr>
          <w:rFonts w:ascii="Arial" w:hAnsi="Arial"/>
          <w:sz w:val="24"/>
        </w:rPr>
        <w:t xml:space="preserve">&amp; External </w:t>
      </w:r>
      <w:r>
        <w:rPr>
          <w:rFonts w:ascii="Arial" w:hAnsi="Arial"/>
          <w:sz w:val="24"/>
        </w:rPr>
        <w:t>Communications</w:t>
      </w:r>
    </w:p>
    <w:p w14:paraId="64642DB5" w14:textId="77777777" w:rsidR="00380BB9" w:rsidRDefault="00380BB9" w:rsidP="00380BB9">
      <w:pPr>
        <w:numPr>
          <w:ilvl w:val="0"/>
          <w:numId w:val="10"/>
        </w:numPr>
        <w:rPr>
          <w:rFonts w:ascii="Arial" w:hAnsi="Arial"/>
          <w:sz w:val="24"/>
        </w:rPr>
      </w:pPr>
      <w:r>
        <w:rPr>
          <w:rFonts w:ascii="Arial" w:hAnsi="Arial"/>
          <w:sz w:val="24"/>
        </w:rPr>
        <w:t>Employee Health and Safety</w:t>
      </w:r>
    </w:p>
    <w:p w14:paraId="723A6A0B" w14:textId="77777777" w:rsidR="00380BB9" w:rsidRDefault="00380BB9" w:rsidP="00380BB9">
      <w:pPr>
        <w:numPr>
          <w:ilvl w:val="0"/>
          <w:numId w:val="10"/>
        </w:numPr>
        <w:rPr>
          <w:rFonts w:ascii="Arial" w:hAnsi="Arial"/>
          <w:sz w:val="24"/>
        </w:rPr>
      </w:pPr>
      <w:r>
        <w:rPr>
          <w:rFonts w:ascii="Arial" w:hAnsi="Arial"/>
          <w:sz w:val="24"/>
        </w:rPr>
        <w:t>COVID Exposure Considerations</w:t>
      </w:r>
    </w:p>
    <w:p w14:paraId="46031A69" w14:textId="2C812390" w:rsidR="00380BB9" w:rsidRDefault="00380BB9" w:rsidP="00380BB9">
      <w:pPr>
        <w:numPr>
          <w:ilvl w:val="0"/>
          <w:numId w:val="10"/>
        </w:numPr>
        <w:rPr>
          <w:rFonts w:ascii="Arial" w:hAnsi="Arial"/>
          <w:sz w:val="24"/>
        </w:rPr>
      </w:pPr>
      <w:r>
        <w:rPr>
          <w:rFonts w:ascii="Arial" w:hAnsi="Arial"/>
          <w:sz w:val="24"/>
        </w:rPr>
        <w:t>PPE</w:t>
      </w:r>
      <w:r w:rsidR="00ED4926">
        <w:rPr>
          <w:rFonts w:ascii="Arial" w:hAnsi="Arial"/>
          <w:sz w:val="24"/>
        </w:rPr>
        <w:t xml:space="preserve"> &amp; Supply Chain Management</w:t>
      </w:r>
    </w:p>
    <w:p w14:paraId="00191613" w14:textId="713E1E2E" w:rsidR="00380BB9" w:rsidRDefault="00380BB9" w:rsidP="00380BB9">
      <w:pPr>
        <w:numPr>
          <w:ilvl w:val="0"/>
          <w:numId w:val="10"/>
        </w:numPr>
        <w:rPr>
          <w:rFonts w:ascii="Arial" w:hAnsi="Arial"/>
          <w:sz w:val="24"/>
        </w:rPr>
      </w:pPr>
      <w:r>
        <w:rPr>
          <w:rFonts w:ascii="Arial" w:hAnsi="Arial"/>
          <w:sz w:val="24"/>
        </w:rPr>
        <w:t>Infection Control</w:t>
      </w:r>
      <w:r w:rsidR="00ED4926">
        <w:rPr>
          <w:rFonts w:ascii="Arial" w:hAnsi="Arial"/>
          <w:sz w:val="24"/>
        </w:rPr>
        <w:t xml:space="preserve"> - Vehicles &amp; Equipment</w:t>
      </w:r>
    </w:p>
    <w:p w14:paraId="5D7087E7" w14:textId="77777777" w:rsidR="00380BB9" w:rsidRDefault="00380BB9" w:rsidP="00380BB9">
      <w:pPr>
        <w:numPr>
          <w:ilvl w:val="0"/>
          <w:numId w:val="10"/>
        </w:numPr>
        <w:rPr>
          <w:rFonts w:ascii="Arial" w:hAnsi="Arial"/>
          <w:sz w:val="24"/>
        </w:rPr>
      </w:pPr>
      <w:r>
        <w:rPr>
          <w:rFonts w:ascii="Arial" w:hAnsi="Arial"/>
          <w:sz w:val="24"/>
        </w:rPr>
        <w:t>Administration – Reporting &amp; Documentation</w:t>
      </w:r>
    </w:p>
    <w:p w14:paraId="411AA12E" w14:textId="12F53315" w:rsidR="00380BB9" w:rsidRDefault="00ED4926" w:rsidP="00380BB9">
      <w:pPr>
        <w:numPr>
          <w:ilvl w:val="0"/>
          <w:numId w:val="10"/>
        </w:numPr>
        <w:rPr>
          <w:rFonts w:ascii="Arial" w:hAnsi="Arial"/>
          <w:sz w:val="24"/>
        </w:rPr>
      </w:pPr>
      <w:r>
        <w:rPr>
          <w:rFonts w:ascii="Arial" w:hAnsi="Arial"/>
          <w:sz w:val="24"/>
        </w:rPr>
        <w:t>Employee</w:t>
      </w:r>
      <w:r w:rsidR="00380BB9">
        <w:rPr>
          <w:rFonts w:ascii="Arial" w:hAnsi="Arial"/>
          <w:sz w:val="24"/>
        </w:rPr>
        <w:t xml:space="preserve"> and Family </w:t>
      </w:r>
      <w:r w:rsidR="008C2EC8">
        <w:rPr>
          <w:rFonts w:ascii="Arial" w:hAnsi="Arial"/>
          <w:sz w:val="24"/>
        </w:rPr>
        <w:t xml:space="preserve">Support </w:t>
      </w:r>
    </w:p>
    <w:p w14:paraId="40B6E883" w14:textId="5D2219DA" w:rsidR="00380BB9" w:rsidRDefault="00380BB9" w:rsidP="0028149E">
      <w:pPr>
        <w:rPr>
          <w:rFonts w:ascii="Arial" w:hAnsi="Arial"/>
          <w:sz w:val="24"/>
        </w:rPr>
      </w:pPr>
    </w:p>
    <w:p w14:paraId="64D0EBA0" w14:textId="4A7A1DA4" w:rsidR="00380BB9" w:rsidRPr="00380BB9" w:rsidRDefault="00380BB9" w:rsidP="00380BB9">
      <w:pPr>
        <w:rPr>
          <w:rFonts w:ascii="Arial" w:hAnsi="Arial" w:cs="Arial"/>
          <w:sz w:val="24"/>
          <w:szCs w:val="24"/>
        </w:rPr>
      </w:pPr>
      <w:r w:rsidRPr="00380BB9">
        <w:rPr>
          <w:rFonts w:ascii="Arial" w:hAnsi="Arial" w:cs="Arial"/>
          <w:sz w:val="24"/>
          <w:szCs w:val="24"/>
        </w:rPr>
        <w:t xml:space="preserve">The appendix contains links to official information, policies from other agencies, and manufacturer cleaning recommendations. </w:t>
      </w:r>
      <w:r w:rsidR="000F28DA">
        <w:rPr>
          <w:rFonts w:ascii="Arial" w:hAnsi="Arial" w:cs="Arial"/>
          <w:sz w:val="24"/>
          <w:szCs w:val="24"/>
        </w:rPr>
        <w:t>Checklist items were</w:t>
      </w:r>
      <w:r w:rsidRPr="00380BB9">
        <w:rPr>
          <w:rFonts w:ascii="Arial" w:hAnsi="Arial" w:cs="Arial"/>
          <w:sz w:val="24"/>
          <w:szCs w:val="24"/>
        </w:rPr>
        <w:t xml:space="preserve"> gathered from multiple EMS agencies who are dealing with the effects of the pandemic. </w:t>
      </w:r>
      <w:r w:rsidR="000F28DA">
        <w:rPr>
          <w:rFonts w:ascii="Arial" w:hAnsi="Arial" w:cs="Arial"/>
          <w:sz w:val="24"/>
          <w:szCs w:val="24"/>
        </w:rPr>
        <w:t>We know that e</w:t>
      </w:r>
      <w:r w:rsidRPr="00380BB9">
        <w:rPr>
          <w:rFonts w:ascii="Arial" w:hAnsi="Arial" w:cs="Arial"/>
          <w:sz w:val="24"/>
          <w:szCs w:val="24"/>
        </w:rPr>
        <w:t xml:space="preserve">very EMS agency is unique, and portions of this guidance may not be applicable to your agency. </w:t>
      </w:r>
    </w:p>
    <w:p w14:paraId="3DEC3849" w14:textId="77777777" w:rsidR="00380BB9" w:rsidRPr="00380BB9" w:rsidRDefault="00380BB9" w:rsidP="00380BB9">
      <w:pPr>
        <w:rPr>
          <w:rFonts w:ascii="Arial" w:hAnsi="Arial" w:cs="Arial"/>
          <w:sz w:val="24"/>
          <w:szCs w:val="24"/>
        </w:rPr>
      </w:pPr>
    </w:p>
    <w:p w14:paraId="2A381639" w14:textId="129F28CC" w:rsidR="00380BB9" w:rsidRPr="00380BB9" w:rsidRDefault="00380BB9" w:rsidP="00380BB9">
      <w:pPr>
        <w:rPr>
          <w:rFonts w:ascii="Arial" w:hAnsi="Arial" w:cs="Arial"/>
          <w:sz w:val="24"/>
          <w:szCs w:val="24"/>
        </w:rPr>
      </w:pPr>
      <w:r w:rsidRPr="00AD7EA6">
        <w:rPr>
          <w:rFonts w:ascii="Arial" w:hAnsi="Arial" w:cs="Arial"/>
          <w:sz w:val="24"/>
          <w:szCs w:val="24"/>
          <w:u w:val="single"/>
        </w:rPr>
        <w:t xml:space="preserve">The checklist is based on information </w:t>
      </w:r>
      <w:r w:rsidR="000F28DA" w:rsidRPr="00AD7EA6">
        <w:rPr>
          <w:rFonts w:ascii="Arial" w:hAnsi="Arial" w:cs="Arial"/>
          <w:sz w:val="24"/>
          <w:szCs w:val="24"/>
          <w:u w:val="single"/>
        </w:rPr>
        <w:t xml:space="preserve">available </w:t>
      </w:r>
      <w:r w:rsidRPr="00AD7EA6">
        <w:rPr>
          <w:rFonts w:ascii="Arial" w:hAnsi="Arial" w:cs="Arial"/>
          <w:sz w:val="24"/>
          <w:szCs w:val="24"/>
          <w:u w:val="single"/>
        </w:rPr>
        <w:t xml:space="preserve">as of the </w:t>
      </w:r>
      <w:r w:rsidR="000F28DA" w:rsidRPr="00AD7EA6">
        <w:rPr>
          <w:rFonts w:ascii="Arial" w:hAnsi="Arial" w:cs="Arial"/>
          <w:sz w:val="24"/>
          <w:szCs w:val="24"/>
          <w:u w:val="single"/>
        </w:rPr>
        <w:t>publish date</w:t>
      </w:r>
      <w:r w:rsidRPr="00380BB9">
        <w:rPr>
          <w:rFonts w:ascii="Arial" w:hAnsi="Arial" w:cs="Arial"/>
          <w:sz w:val="24"/>
          <w:szCs w:val="24"/>
        </w:rPr>
        <w:t>.  Wherever possible, links have been provided to sites that contain official information. It is recommended that you check for updated versions of this document</w:t>
      </w:r>
      <w:r>
        <w:rPr>
          <w:rStyle w:val="FootnoteReference"/>
          <w:rFonts w:ascii="Arial" w:hAnsi="Arial" w:cs="Arial"/>
          <w:sz w:val="24"/>
          <w:szCs w:val="24"/>
        </w:rPr>
        <w:footnoteReference w:id="3"/>
      </w:r>
      <w:r w:rsidRPr="00380BB9">
        <w:rPr>
          <w:rFonts w:ascii="Arial" w:hAnsi="Arial" w:cs="Arial"/>
          <w:sz w:val="24"/>
          <w:szCs w:val="24"/>
        </w:rPr>
        <w:t xml:space="preserve"> and continue to follow the official guidance of your local health authorities. It is not the intent of this document to recommend any specific course of action for your agency, but rather to identify issues that may need to be addressed. This is a summary of the Joint Working Group discussions and is therefore not an official position of either NASEMSO or NPSTC. </w:t>
      </w:r>
    </w:p>
    <w:p w14:paraId="44B94A0B" w14:textId="77777777" w:rsidR="00380BB9" w:rsidRPr="00380BB9" w:rsidRDefault="00380BB9" w:rsidP="00380BB9">
      <w:pPr>
        <w:rPr>
          <w:rFonts w:ascii="Arial" w:hAnsi="Arial" w:cs="Arial"/>
          <w:sz w:val="24"/>
          <w:szCs w:val="24"/>
        </w:rPr>
      </w:pPr>
    </w:p>
    <w:p w14:paraId="02D1D3AC" w14:textId="27FB9BBF" w:rsidR="00380BB9" w:rsidRDefault="00380BB9" w:rsidP="00380BB9">
      <w:pPr>
        <w:rPr>
          <w:rFonts w:ascii="Arial" w:hAnsi="Arial"/>
          <w:sz w:val="24"/>
        </w:rPr>
      </w:pPr>
      <w:r w:rsidRPr="00380BB9">
        <w:rPr>
          <w:rFonts w:ascii="Arial" w:hAnsi="Arial" w:cs="Arial"/>
          <w:sz w:val="24"/>
          <w:szCs w:val="24"/>
        </w:rPr>
        <w:t xml:space="preserve">Finally, please help distribute this information to all EMS agencies and the emergency communications centers in your area. </w:t>
      </w:r>
    </w:p>
    <w:p w14:paraId="6E2C6687" w14:textId="77777777" w:rsidR="00380BB9" w:rsidRDefault="00380BB9" w:rsidP="00380BB9">
      <w:pPr>
        <w:rPr>
          <w:rFonts w:ascii="Arial" w:hAnsi="Arial"/>
          <w:sz w:val="24"/>
        </w:rPr>
      </w:pPr>
    </w:p>
    <w:p w14:paraId="5EDCD493" w14:textId="38383CC6" w:rsidR="003366CF" w:rsidRPr="00F23327" w:rsidRDefault="003366CF" w:rsidP="003366CF">
      <w:pPr>
        <w:spacing w:after="160" w:line="259" w:lineRule="auto"/>
        <w:rPr>
          <w:rFonts w:ascii="Arial" w:hAnsi="Arial"/>
          <w:b/>
          <w:bCs/>
          <w:sz w:val="24"/>
        </w:rPr>
      </w:pPr>
      <w:r>
        <w:rPr>
          <w:rFonts w:ascii="Arial" w:hAnsi="Arial"/>
          <w:sz w:val="24"/>
        </w:rPr>
        <w:br w:type="page"/>
      </w:r>
      <w:r w:rsidRPr="00F23327">
        <w:rPr>
          <w:rFonts w:ascii="Arial" w:hAnsi="Arial"/>
          <w:b/>
          <w:bCs/>
          <w:sz w:val="24"/>
        </w:rPr>
        <w:lastRenderedPageBreak/>
        <w:t>VERSION</w:t>
      </w:r>
      <w:r w:rsidR="00F23327">
        <w:rPr>
          <w:rFonts w:ascii="Arial" w:hAnsi="Arial"/>
          <w:b/>
          <w:bCs/>
          <w:sz w:val="24"/>
        </w:rPr>
        <w:t xml:space="preserve"> </w:t>
      </w:r>
      <w:r w:rsidRPr="00F23327">
        <w:rPr>
          <w:rFonts w:ascii="Arial" w:hAnsi="Arial"/>
          <w:b/>
          <w:bCs/>
          <w:sz w:val="24"/>
        </w:rPr>
        <w:t>CONTROL NOTES:</w:t>
      </w:r>
    </w:p>
    <w:p w14:paraId="54E5E37F" w14:textId="77777777" w:rsidR="003366CF" w:rsidRDefault="003366CF" w:rsidP="003366CF">
      <w:pPr>
        <w:spacing w:after="160" w:line="259" w:lineRule="auto"/>
        <w:rPr>
          <w:rFonts w:ascii="Arial" w:hAnsi="Arial"/>
          <w:sz w:val="24"/>
        </w:rPr>
      </w:pPr>
    </w:p>
    <w:tbl>
      <w:tblPr>
        <w:tblStyle w:val="TableGrid"/>
        <w:tblW w:w="11065" w:type="dxa"/>
        <w:tblLook w:val="04A0" w:firstRow="1" w:lastRow="0" w:firstColumn="1" w:lastColumn="0" w:noHBand="0" w:noVBand="1"/>
      </w:tblPr>
      <w:tblGrid>
        <w:gridCol w:w="2065"/>
        <w:gridCol w:w="9000"/>
      </w:tblGrid>
      <w:tr w:rsidR="003366CF" w14:paraId="1CE84A74" w14:textId="77777777" w:rsidTr="003366CF">
        <w:tc>
          <w:tcPr>
            <w:tcW w:w="2065" w:type="dxa"/>
          </w:tcPr>
          <w:p w14:paraId="5184468A" w14:textId="50AFC039" w:rsidR="003366CF" w:rsidRPr="00F23327" w:rsidRDefault="003366CF" w:rsidP="003366CF">
            <w:pPr>
              <w:spacing w:after="160" w:line="259" w:lineRule="auto"/>
              <w:rPr>
                <w:rFonts w:ascii="Arial" w:hAnsi="Arial"/>
                <w:b/>
                <w:bCs/>
                <w:sz w:val="24"/>
              </w:rPr>
            </w:pPr>
            <w:r w:rsidRPr="00F23327">
              <w:rPr>
                <w:rFonts w:ascii="Arial" w:hAnsi="Arial"/>
                <w:b/>
                <w:bCs/>
                <w:sz w:val="24"/>
              </w:rPr>
              <w:t>VERSION DATE</w:t>
            </w:r>
          </w:p>
        </w:tc>
        <w:tc>
          <w:tcPr>
            <w:tcW w:w="9000" w:type="dxa"/>
          </w:tcPr>
          <w:p w14:paraId="5A930BD9" w14:textId="556E2C8A" w:rsidR="003366CF" w:rsidRPr="00F23327" w:rsidRDefault="003366CF" w:rsidP="003366CF">
            <w:pPr>
              <w:spacing w:after="160" w:line="259" w:lineRule="auto"/>
              <w:rPr>
                <w:rFonts w:ascii="Arial" w:hAnsi="Arial"/>
                <w:b/>
                <w:bCs/>
                <w:sz w:val="24"/>
              </w:rPr>
            </w:pPr>
            <w:r w:rsidRPr="00F23327">
              <w:rPr>
                <w:rFonts w:ascii="Arial" w:hAnsi="Arial"/>
                <w:b/>
                <w:bCs/>
                <w:sz w:val="24"/>
              </w:rPr>
              <w:t>CHANGES</w:t>
            </w:r>
          </w:p>
        </w:tc>
      </w:tr>
      <w:tr w:rsidR="003366CF" w14:paraId="060F8AAB" w14:textId="77777777" w:rsidTr="003366CF">
        <w:tc>
          <w:tcPr>
            <w:tcW w:w="2065" w:type="dxa"/>
          </w:tcPr>
          <w:p w14:paraId="167D0CAD" w14:textId="2A83C6A9" w:rsidR="003366CF" w:rsidRDefault="005D4A4C" w:rsidP="003366CF">
            <w:pPr>
              <w:spacing w:after="160" w:line="259" w:lineRule="auto"/>
              <w:rPr>
                <w:rFonts w:ascii="Arial" w:hAnsi="Arial"/>
                <w:sz w:val="24"/>
              </w:rPr>
            </w:pPr>
            <w:r>
              <w:rPr>
                <w:rFonts w:ascii="Arial" w:hAnsi="Arial"/>
                <w:sz w:val="24"/>
              </w:rPr>
              <w:t>V041320</w:t>
            </w:r>
            <w:r>
              <w:rPr>
                <w:rFonts w:ascii="Arial" w:hAnsi="Arial"/>
                <w:sz w:val="24"/>
              </w:rPr>
              <w:br/>
            </w:r>
            <w:r w:rsidR="003366CF">
              <w:rPr>
                <w:rFonts w:ascii="Arial" w:hAnsi="Arial"/>
                <w:sz w:val="24"/>
              </w:rPr>
              <w:t>4/13/2020</w:t>
            </w:r>
          </w:p>
        </w:tc>
        <w:tc>
          <w:tcPr>
            <w:tcW w:w="9000" w:type="dxa"/>
          </w:tcPr>
          <w:p w14:paraId="565BF5BB" w14:textId="2F9A5DBF" w:rsidR="003366CF" w:rsidRDefault="003366CF" w:rsidP="003366CF">
            <w:pPr>
              <w:spacing w:after="160" w:line="259" w:lineRule="auto"/>
              <w:rPr>
                <w:rFonts w:ascii="Arial" w:hAnsi="Arial"/>
                <w:sz w:val="24"/>
              </w:rPr>
            </w:pPr>
            <w:r>
              <w:rPr>
                <w:rFonts w:ascii="Arial" w:hAnsi="Arial"/>
                <w:sz w:val="24"/>
              </w:rPr>
              <w:t>Initial release of document</w:t>
            </w:r>
          </w:p>
        </w:tc>
      </w:tr>
      <w:tr w:rsidR="003366CF" w14:paraId="43CF0EC2" w14:textId="77777777" w:rsidTr="003366CF">
        <w:tc>
          <w:tcPr>
            <w:tcW w:w="2065" w:type="dxa"/>
          </w:tcPr>
          <w:p w14:paraId="1D476F61" w14:textId="7475B34D" w:rsidR="003366CF" w:rsidRDefault="005D4A4C" w:rsidP="005D4A4C">
            <w:pPr>
              <w:spacing w:after="160" w:line="259" w:lineRule="auto"/>
              <w:rPr>
                <w:rFonts w:ascii="Arial" w:hAnsi="Arial"/>
                <w:sz w:val="24"/>
              </w:rPr>
            </w:pPr>
            <w:r>
              <w:rPr>
                <w:rFonts w:ascii="Arial" w:hAnsi="Arial"/>
                <w:sz w:val="24"/>
              </w:rPr>
              <w:t>V041720</w:t>
            </w:r>
            <w:r>
              <w:rPr>
                <w:rFonts w:ascii="Arial" w:hAnsi="Arial"/>
                <w:sz w:val="24"/>
              </w:rPr>
              <w:br/>
            </w:r>
            <w:r w:rsidR="003366CF">
              <w:rPr>
                <w:rFonts w:ascii="Arial" w:hAnsi="Arial"/>
                <w:sz w:val="24"/>
              </w:rPr>
              <w:t>4/17/2020</w:t>
            </w:r>
          </w:p>
        </w:tc>
        <w:tc>
          <w:tcPr>
            <w:tcW w:w="9000" w:type="dxa"/>
          </w:tcPr>
          <w:p w14:paraId="5888AAFD" w14:textId="7A2165EC" w:rsidR="003366CF" w:rsidRDefault="005D4A4C" w:rsidP="003366CF">
            <w:pPr>
              <w:spacing w:after="160" w:line="259" w:lineRule="auto"/>
              <w:rPr>
                <w:rFonts w:ascii="Arial" w:hAnsi="Arial"/>
                <w:sz w:val="24"/>
              </w:rPr>
            </w:pPr>
            <w:r>
              <w:rPr>
                <w:rFonts w:ascii="Arial" w:hAnsi="Arial"/>
                <w:sz w:val="24"/>
              </w:rPr>
              <w:t>Fixed error on in Section 10.4, changed “symptomatic” to “asymptomatic”.</w:t>
            </w:r>
            <w:r w:rsidR="00F52DE8">
              <w:rPr>
                <w:rFonts w:ascii="Arial" w:hAnsi="Arial"/>
                <w:sz w:val="24"/>
              </w:rPr>
              <w:br/>
              <w:t>Added in link to HHS HIPAA notice</w:t>
            </w:r>
          </w:p>
        </w:tc>
      </w:tr>
      <w:tr w:rsidR="003366CF" w14:paraId="4584D936" w14:textId="77777777" w:rsidTr="003366CF">
        <w:tc>
          <w:tcPr>
            <w:tcW w:w="2065" w:type="dxa"/>
          </w:tcPr>
          <w:p w14:paraId="79760BFA" w14:textId="76A69A1D" w:rsidR="005D4AD0" w:rsidRPr="009F50E4" w:rsidRDefault="005D4AD0" w:rsidP="003366CF">
            <w:pPr>
              <w:spacing w:after="160" w:line="259" w:lineRule="auto"/>
              <w:rPr>
                <w:rFonts w:ascii="Arial" w:hAnsi="Arial" w:cs="Arial"/>
                <w:sz w:val="24"/>
                <w:szCs w:val="24"/>
              </w:rPr>
            </w:pPr>
            <w:r w:rsidRPr="009F50E4">
              <w:rPr>
                <w:rFonts w:ascii="Arial" w:hAnsi="Arial" w:cs="Arial"/>
                <w:sz w:val="24"/>
                <w:szCs w:val="24"/>
              </w:rPr>
              <w:t>V052320</w:t>
            </w:r>
            <w:r w:rsidRPr="009F50E4">
              <w:rPr>
                <w:rFonts w:ascii="Arial" w:hAnsi="Arial" w:cs="Arial"/>
                <w:sz w:val="24"/>
                <w:szCs w:val="24"/>
              </w:rPr>
              <w:br/>
              <w:t>5/24/2020</w:t>
            </w:r>
          </w:p>
        </w:tc>
        <w:tc>
          <w:tcPr>
            <w:tcW w:w="9000" w:type="dxa"/>
          </w:tcPr>
          <w:p w14:paraId="40B67E6A" w14:textId="04F3AB0E" w:rsidR="003366CF" w:rsidRPr="009F50E4" w:rsidRDefault="005D4AD0" w:rsidP="003366CF">
            <w:pPr>
              <w:spacing w:after="160" w:line="259" w:lineRule="auto"/>
              <w:rPr>
                <w:rFonts w:ascii="Arial" w:hAnsi="Arial" w:cs="Arial"/>
                <w:sz w:val="24"/>
                <w:szCs w:val="24"/>
              </w:rPr>
            </w:pPr>
            <w:r w:rsidRPr="009F50E4">
              <w:rPr>
                <w:rFonts w:ascii="Arial" w:hAnsi="Arial" w:cs="Arial"/>
                <w:sz w:val="24"/>
                <w:szCs w:val="24"/>
              </w:rPr>
              <w:t>Fixed additional grammatical errors</w:t>
            </w:r>
            <w:r w:rsidR="009F50E4" w:rsidRPr="009F50E4">
              <w:rPr>
                <w:rFonts w:ascii="Arial" w:hAnsi="Arial" w:cs="Arial"/>
                <w:sz w:val="24"/>
                <w:szCs w:val="24"/>
              </w:rPr>
              <w:br/>
              <w:t>Verified all links are still working</w:t>
            </w:r>
          </w:p>
        </w:tc>
      </w:tr>
      <w:tr w:rsidR="003366CF" w14:paraId="7821C309" w14:textId="77777777" w:rsidTr="003366CF">
        <w:tc>
          <w:tcPr>
            <w:tcW w:w="2065" w:type="dxa"/>
          </w:tcPr>
          <w:p w14:paraId="148DBA52" w14:textId="5D58ADCC" w:rsidR="003366CF" w:rsidRDefault="000675B5" w:rsidP="003366CF">
            <w:pPr>
              <w:spacing w:after="160" w:line="259" w:lineRule="auto"/>
              <w:rPr>
                <w:rFonts w:ascii="Arial" w:hAnsi="Arial"/>
                <w:sz w:val="24"/>
              </w:rPr>
            </w:pPr>
            <w:r>
              <w:rPr>
                <w:rFonts w:ascii="Arial" w:hAnsi="Arial"/>
                <w:sz w:val="24"/>
              </w:rPr>
              <w:t>V081320</w:t>
            </w:r>
            <w:r>
              <w:rPr>
                <w:rFonts w:ascii="Arial" w:hAnsi="Arial"/>
                <w:sz w:val="24"/>
              </w:rPr>
              <w:br/>
              <w:t>8/13/2020</w:t>
            </w:r>
          </w:p>
        </w:tc>
        <w:tc>
          <w:tcPr>
            <w:tcW w:w="9000" w:type="dxa"/>
          </w:tcPr>
          <w:p w14:paraId="1C319D21" w14:textId="70DA1B3A" w:rsidR="00B10202" w:rsidRDefault="00B10202" w:rsidP="00B10202">
            <w:pPr>
              <w:spacing w:after="160" w:line="259" w:lineRule="auto"/>
              <w:rPr>
                <w:rFonts w:ascii="Arial" w:hAnsi="Arial"/>
                <w:sz w:val="24"/>
              </w:rPr>
            </w:pPr>
            <w:r>
              <w:rPr>
                <w:rFonts w:ascii="Arial" w:hAnsi="Arial"/>
                <w:sz w:val="24"/>
              </w:rPr>
              <w:t xml:space="preserve">Section 10.4 – updated language regarding “exposure” to match CDC definition of “significant exposure” and added link. </w:t>
            </w:r>
            <w:r>
              <w:rPr>
                <w:rFonts w:ascii="Arial" w:hAnsi="Arial"/>
                <w:sz w:val="24"/>
              </w:rPr>
              <w:br/>
            </w:r>
            <w:r>
              <w:rPr>
                <w:rFonts w:ascii="Arial" w:hAnsi="Arial"/>
                <w:sz w:val="24"/>
              </w:rPr>
              <w:t>Section 10.12 - Updated CDC guidance on Return to Work strategies for healthcare workers (EMS)</w:t>
            </w:r>
            <w:r>
              <w:rPr>
                <w:rFonts w:ascii="Arial" w:hAnsi="Arial"/>
                <w:sz w:val="24"/>
              </w:rPr>
              <w:br/>
              <w:t xml:space="preserve">Section 12.4, added new link regarding disinfection of EMS vehicles. </w:t>
            </w:r>
            <w:r w:rsidR="00654813">
              <w:rPr>
                <w:rFonts w:ascii="Arial" w:hAnsi="Arial"/>
                <w:sz w:val="24"/>
              </w:rPr>
              <w:br/>
              <w:t>Verified all links are working.</w:t>
            </w:r>
          </w:p>
        </w:tc>
      </w:tr>
    </w:tbl>
    <w:p w14:paraId="4CA7201E" w14:textId="58D3EADC" w:rsidR="003366CF" w:rsidRPr="00516770" w:rsidRDefault="003366CF" w:rsidP="003366CF">
      <w:pPr>
        <w:spacing w:after="160" w:line="259" w:lineRule="auto"/>
        <w:rPr>
          <w:rFonts w:ascii="Arial" w:hAnsi="Arial"/>
          <w:sz w:val="24"/>
        </w:rPr>
        <w:sectPr w:rsidR="003366CF" w:rsidRPr="00516770" w:rsidSect="00B60F36">
          <w:headerReference w:type="default" r:id="rId8"/>
          <w:footerReference w:type="default" r:id="rId9"/>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5845"/>
        <w:gridCol w:w="7560"/>
      </w:tblGrid>
      <w:tr w:rsidR="0028149E" w:rsidRPr="00CD34B3" w14:paraId="79D9DC2B" w14:textId="77777777" w:rsidTr="000F28DA">
        <w:tc>
          <w:tcPr>
            <w:tcW w:w="13405" w:type="dxa"/>
            <w:gridSpan w:val="2"/>
            <w:shd w:val="clear" w:color="auto" w:fill="E7E6E6" w:themeFill="background2"/>
          </w:tcPr>
          <w:p w14:paraId="566EF5D5" w14:textId="5AA3C500"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Pr>
                <w:rFonts w:ascii="Arial" w:hAnsi="Arial" w:cs="Arial"/>
                <w:b/>
                <w:bCs/>
                <w:sz w:val="24"/>
                <w:szCs w:val="24"/>
              </w:rPr>
              <w:t>1</w:t>
            </w:r>
            <w:r w:rsidRPr="00CD34B3">
              <w:rPr>
                <w:rFonts w:ascii="Arial" w:hAnsi="Arial" w:cs="Arial"/>
                <w:b/>
                <w:bCs/>
                <w:sz w:val="24"/>
                <w:szCs w:val="24"/>
              </w:rPr>
              <w:t xml:space="preserve">: </w:t>
            </w:r>
            <w:r>
              <w:rPr>
                <w:rFonts w:ascii="Arial" w:hAnsi="Arial" w:cs="Arial"/>
                <w:b/>
                <w:bCs/>
                <w:sz w:val="24"/>
                <w:szCs w:val="24"/>
              </w:rPr>
              <w:t>STAFFING CONSIDERATIONS</w:t>
            </w:r>
          </w:p>
        </w:tc>
      </w:tr>
      <w:tr w:rsidR="0028149E" w:rsidRPr="00CD34B3" w14:paraId="7B87B8E1" w14:textId="77777777" w:rsidTr="000F28DA">
        <w:tc>
          <w:tcPr>
            <w:tcW w:w="13405" w:type="dxa"/>
            <w:gridSpan w:val="2"/>
            <w:shd w:val="clear" w:color="auto" w:fill="E7E6E6" w:themeFill="background2"/>
          </w:tcPr>
          <w:p w14:paraId="35E05E20" w14:textId="77777777" w:rsidR="0028149E" w:rsidRPr="00CD34B3" w:rsidRDefault="0028149E" w:rsidP="000F28DA">
            <w:pPr>
              <w:tabs>
                <w:tab w:val="left" w:pos="1770"/>
              </w:tabs>
              <w:rPr>
                <w:rFonts w:ascii="Arial" w:hAnsi="Arial" w:cs="Arial"/>
                <w:b/>
                <w:bCs/>
                <w:sz w:val="24"/>
                <w:szCs w:val="24"/>
              </w:rPr>
            </w:pPr>
            <w:r>
              <w:rPr>
                <w:rFonts w:ascii="Arial" w:hAnsi="Arial" w:cs="Arial"/>
                <w:b/>
                <w:bCs/>
                <w:sz w:val="24"/>
                <w:szCs w:val="24"/>
              </w:rPr>
              <w:t>EMS agencies must assess the impact to operations caused by loss of personnel.</w:t>
            </w:r>
          </w:p>
        </w:tc>
      </w:tr>
      <w:tr w:rsidR="0028149E" w:rsidRPr="00CD34B3" w14:paraId="613C9392" w14:textId="77777777" w:rsidTr="000F28DA">
        <w:tc>
          <w:tcPr>
            <w:tcW w:w="13405" w:type="dxa"/>
            <w:gridSpan w:val="2"/>
          </w:tcPr>
          <w:p w14:paraId="20CC85FA"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58E885DB" w14:textId="77777777" w:rsidTr="000F28DA">
        <w:tc>
          <w:tcPr>
            <w:tcW w:w="5845" w:type="dxa"/>
          </w:tcPr>
          <w:p w14:paraId="6BF63A61" w14:textId="77777777" w:rsidR="0028149E" w:rsidRPr="00CD34B3" w:rsidRDefault="0028149E" w:rsidP="000F28DA">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7560" w:type="dxa"/>
          </w:tcPr>
          <w:p w14:paraId="602A7C1E"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25A3129F" w14:textId="77777777" w:rsidTr="000F28DA">
        <w:tc>
          <w:tcPr>
            <w:tcW w:w="5845" w:type="dxa"/>
          </w:tcPr>
          <w:p w14:paraId="6B63FF2B" w14:textId="7C848C7F"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.1 EMS agencies must assess staffing and begin planning for loss of employees due to quarantine or isolation requirements.</w:t>
            </w:r>
          </w:p>
          <w:p w14:paraId="764101F0" w14:textId="77777777" w:rsidR="0028149E" w:rsidRDefault="0028149E" w:rsidP="000F28DA">
            <w:pPr>
              <w:rPr>
                <w:rFonts w:ascii="Arial" w:hAnsi="Arial" w:cs="Arial"/>
                <w:sz w:val="24"/>
                <w:szCs w:val="24"/>
              </w:rPr>
            </w:pPr>
          </w:p>
          <w:p w14:paraId="36F454FD" w14:textId="77777777" w:rsidR="0028149E" w:rsidRPr="00CD34B3" w:rsidRDefault="0028149E" w:rsidP="000F28DA">
            <w:pPr>
              <w:rPr>
                <w:rFonts w:ascii="Arial" w:hAnsi="Arial" w:cs="Arial"/>
                <w:sz w:val="24"/>
                <w:szCs w:val="24"/>
              </w:rPr>
            </w:pPr>
            <w:r>
              <w:rPr>
                <w:rFonts w:ascii="Arial" w:hAnsi="Arial" w:cs="Arial"/>
                <w:sz w:val="24"/>
                <w:szCs w:val="24"/>
              </w:rPr>
              <w:t>Agency policies regarding employee quarantine following an exposure may be influenced if there is “</w:t>
            </w:r>
            <w:r w:rsidRPr="000F28DA">
              <w:rPr>
                <w:rFonts w:ascii="Arial" w:hAnsi="Arial" w:cs="Arial"/>
                <w:i/>
                <w:iCs/>
                <w:sz w:val="24"/>
                <w:szCs w:val="24"/>
              </w:rPr>
              <w:t>community spread</w:t>
            </w:r>
            <w:r>
              <w:rPr>
                <w:rFonts w:ascii="Arial" w:hAnsi="Arial" w:cs="Arial"/>
                <w:sz w:val="24"/>
                <w:szCs w:val="24"/>
              </w:rPr>
              <w:t>” occurring in the jurisdiction.</w:t>
            </w:r>
          </w:p>
        </w:tc>
        <w:tc>
          <w:tcPr>
            <w:tcW w:w="7560" w:type="dxa"/>
          </w:tcPr>
          <w:p w14:paraId="566D510A" w14:textId="65FFB712" w:rsidR="0028149E" w:rsidRDefault="0028149E" w:rsidP="000F28DA">
            <w:pPr>
              <w:rPr>
                <w:rFonts w:ascii="Arial" w:hAnsi="Arial" w:cs="Arial"/>
                <w:sz w:val="24"/>
                <w:szCs w:val="24"/>
              </w:rPr>
            </w:pPr>
            <w:r>
              <w:rPr>
                <w:rFonts w:ascii="Arial" w:hAnsi="Arial" w:cs="Arial"/>
                <w:sz w:val="24"/>
                <w:szCs w:val="24"/>
              </w:rPr>
              <w:t>EMS agencies will likely adopt the CDC guidance which calls for an exposed employee to self-quarantine for 14 days. If symptoms develop during that time, additional time thresholds are triggered.</w:t>
            </w:r>
            <w:r>
              <w:rPr>
                <w:rFonts w:ascii="Arial" w:hAnsi="Arial" w:cs="Arial"/>
                <w:sz w:val="24"/>
                <w:szCs w:val="24"/>
              </w:rPr>
              <w:br/>
            </w:r>
            <w:r w:rsidRPr="00434D5B">
              <w:rPr>
                <w:rFonts w:ascii="Arial" w:hAnsi="Arial" w:cs="Arial"/>
                <w:i/>
                <w:iCs/>
                <w:sz w:val="24"/>
                <w:szCs w:val="24"/>
              </w:rPr>
              <w:t xml:space="preserve">(See Section </w:t>
            </w:r>
            <w:r w:rsidR="006F623B">
              <w:rPr>
                <w:rFonts w:ascii="Arial" w:hAnsi="Arial" w:cs="Arial"/>
                <w:i/>
                <w:iCs/>
                <w:sz w:val="24"/>
                <w:szCs w:val="24"/>
              </w:rPr>
              <w:t>10</w:t>
            </w:r>
            <w:r w:rsidRPr="00434D5B">
              <w:rPr>
                <w:rFonts w:ascii="Arial" w:hAnsi="Arial" w:cs="Arial"/>
                <w:i/>
                <w:iCs/>
                <w:sz w:val="24"/>
                <w:szCs w:val="24"/>
              </w:rPr>
              <w:t>: COVID Exposure)</w:t>
            </w:r>
            <w:r>
              <w:rPr>
                <w:rFonts w:ascii="Arial" w:hAnsi="Arial" w:cs="Arial"/>
                <w:sz w:val="24"/>
                <w:szCs w:val="24"/>
              </w:rPr>
              <w:br/>
            </w:r>
          </w:p>
          <w:p w14:paraId="3ACAD263" w14:textId="77777777" w:rsidR="0028149E" w:rsidRDefault="0028149E" w:rsidP="000F28DA">
            <w:pPr>
              <w:rPr>
                <w:rFonts w:ascii="Arial" w:hAnsi="Arial" w:cs="Arial"/>
                <w:sz w:val="24"/>
                <w:szCs w:val="24"/>
              </w:rPr>
            </w:pPr>
            <w:r>
              <w:rPr>
                <w:rFonts w:ascii="Arial" w:hAnsi="Arial" w:cs="Arial"/>
                <w:sz w:val="24"/>
                <w:szCs w:val="24"/>
              </w:rPr>
              <w:t xml:space="preserve">Other EMS agencies and hospitals are allowing asymptomatic employees to continue working after an exposure until such time as they develop symptoms. This is based on the </w:t>
            </w:r>
            <w:r>
              <w:rPr>
                <w:rFonts w:ascii="Arial" w:hAnsi="Arial" w:cs="Arial"/>
                <w:i/>
                <w:iCs/>
                <w:sz w:val="24"/>
                <w:szCs w:val="24"/>
              </w:rPr>
              <w:t>belief</w:t>
            </w:r>
            <w:r>
              <w:rPr>
                <w:rFonts w:ascii="Arial" w:hAnsi="Arial" w:cs="Arial"/>
                <w:sz w:val="24"/>
                <w:szCs w:val="24"/>
              </w:rPr>
              <w:t xml:space="preserve"> that COVID contagion is </w:t>
            </w:r>
            <w:proofErr w:type="gramStart"/>
            <w:r>
              <w:rPr>
                <w:rFonts w:ascii="Arial" w:hAnsi="Arial" w:cs="Arial"/>
                <w:sz w:val="24"/>
                <w:szCs w:val="24"/>
              </w:rPr>
              <w:t>directly related</w:t>
            </w:r>
            <w:proofErr w:type="gramEnd"/>
            <w:r>
              <w:rPr>
                <w:rFonts w:ascii="Arial" w:hAnsi="Arial" w:cs="Arial"/>
                <w:sz w:val="24"/>
                <w:szCs w:val="24"/>
              </w:rPr>
              <w:t xml:space="preserve"> to the presence of symptoms which produce coughing and viral spread and the </w:t>
            </w:r>
            <w:r>
              <w:rPr>
                <w:rFonts w:ascii="Arial" w:hAnsi="Arial" w:cs="Arial"/>
                <w:i/>
                <w:iCs/>
                <w:sz w:val="24"/>
                <w:szCs w:val="24"/>
              </w:rPr>
              <w:t>belief</w:t>
            </w:r>
            <w:r>
              <w:rPr>
                <w:rFonts w:ascii="Arial" w:hAnsi="Arial" w:cs="Arial"/>
                <w:sz w:val="24"/>
                <w:szCs w:val="24"/>
              </w:rPr>
              <w:t xml:space="preserve"> that employees who experience a low tier exposure will not develop an infection.  A shift in an agency’s management of exposure may be required to balance employee and community safety with the need for sustained response to emergency calls.</w:t>
            </w:r>
          </w:p>
          <w:p w14:paraId="11F5ED12" w14:textId="77777777" w:rsidR="0028149E" w:rsidRDefault="0028149E" w:rsidP="000F28DA">
            <w:pPr>
              <w:rPr>
                <w:rFonts w:ascii="Arial" w:hAnsi="Arial" w:cs="Arial"/>
                <w:sz w:val="24"/>
                <w:szCs w:val="24"/>
              </w:rPr>
            </w:pPr>
          </w:p>
          <w:p w14:paraId="22947B7F" w14:textId="4FE1CCDD" w:rsidR="0028149E" w:rsidRDefault="0028149E" w:rsidP="000F28DA">
            <w:pPr>
              <w:rPr>
                <w:rFonts w:ascii="Arial" w:hAnsi="Arial" w:cs="Arial"/>
                <w:sz w:val="24"/>
                <w:szCs w:val="24"/>
              </w:rPr>
            </w:pPr>
            <w:r>
              <w:rPr>
                <w:rFonts w:ascii="Arial" w:hAnsi="Arial" w:cs="Arial"/>
                <w:sz w:val="24"/>
                <w:szCs w:val="24"/>
              </w:rPr>
              <w:t>In a community spread environment, agency employees may be unknowingly exposed while off duty, potentially negating the effectiveness of agency quarantine (unless a direct exposure event occurred)</w:t>
            </w:r>
            <w:r w:rsidR="000F28DA">
              <w:rPr>
                <w:rFonts w:ascii="Arial" w:hAnsi="Arial" w:cs="Arial"/>
                <w:sz w:val="24"/>
                <w:szCs w:val="24"/>
              </w:rPr>
              <w:t>.</w:t>
            </w:r>
          </w:p>
          <w:p w14:paraId="247D2B81" w14:textId="70FAB8F2" w:rsidR="000F28DA" w:rsidRDefault="000F28DA" w:rsidP="000F28DA">
            <w:pPr>
              <w:rPr>
                <w:rFonts w:ascii="Arial" w:hAnsi="Arial" w:cs="Arial"/>
                <w:sz w:val="24"/>
                <w:szCs w:val="24"/>
              </w:rPr>
            </w:pPr>
          </w:p>
          <w:p w14:paraId="3740CA27" w14:textId="67924733" w:rsidR="0028149E" w:rsidRDefault="000F28DA" w:rsidP="000F28DA">
            <w:pPr>
              <w:rPr>
                <w:rFonts w:ascii="Arial" w:hAnsi="Arial" w:cs="Arial"/>
                <w:sz w:val="24"/>
                <w:szCs w:val="24"/>
              </w:rPr>
            </w:pPr>
            <w:r>
              <w:rPr>
                <w:rFonts w:ascii="Arial" w:hAnsi="Arial" w:cs="Arial"/>
                <w:sz w:val="24"/>
                <w:szCs w:val="24"/>
              </w:rPr>
              <w:t xml:space="preserve">This issue continues to </w:t>
            </w:r>
            <w:r w:rsidR="00A66356">
              <w:rPr>
                <w:rFonts w:ascii="Arial" w:hAnsi="Arial" w:cs="Arial"/>
                <w:sz w:val="24"/>
                <w:szCs w:val="24"/>
              </w:rPr>
              <w:t>evolve,</w:t>
            </w:r>
            <w:r>
              <w:rPr>
                <w:rFonts w:ascii="Arial" w:hAnsi="Arial" w:cs="Arial"/>
                <w:sz w:val="24"/>
                <w:szCs w:val="24"/>
              </w:rPr>
              <w:t xml:space="preserve"> and the CDC has produced recent guidance indicating that persons may be contagious up to 48 hours before symptoms develop.</w:t>
            </w:r>
          </w:p>
          <w:p w14:paraId="4B981D26" w14:textId="77777777" w:rsidR="0028149E" w:rsidRDefault="0028149E" w:rsidP="000F28DA">
            <w:pPr>
              <w:rPr>
                <w:rFonts w:ascii="Arial" w:hAnsi="Arial" w:cs="Arial"/>
                <w:sz w:val="24"/>
                <w:szCs w:val="24"/>
              </w:rPr>
            </w:pPr>
          </w:p>
        </w:tc>
      </w:tr>
      <w:tr w:rsidR="0028149E" w:rsidRPr="00CD34B3" w14:paraId="6170157F" w14:textId="77777777" w:rsidTr="000F28DA">
        <w:tc>
          <w:tcPr>
            <w:tcW w:w="5845" w:type="dxa"/>
          </w:tcPr>
          <w:p w14:paraId="7C0E331A" w14:textId="488064C4"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.2 EMS agencies should develop a tracking mechanism that monitors the number of employees absent with projected return to work dates.</w:t>
            </w:r>
          </w:p>
        </w:tc>
        <w:tc>
          <w:tcPr>
            <w:tcW w:w="7560" w:type="dxa"/>
          </w:tcPr>
          <w:p w14:paraId="47CB6860" w14:textId="71C26A1B" w:rsidR="0028149E" w:rsidRDefault="0028149E" w:rsidP="000F28DA">
            <w:pPr>
              <w:rPr>
                <w:rFonts w:ascii="Arial" w:hAnsi="Arial" w:cs="Arial"/>
                <w:sz w:val="24"/>
                <w:szCs w:val="24"/>
              </w:rPr>
            </w:pPr>
            <w:r>
              <w:rPr>
                <w:rFonts w:ascii="Arial" w:hAnsi="Arial" w:cs="Arial"/>
                <w:sz w:val="24"/>
                <w:szCs w:val="24"/>
              </w:rPr>
              <w:t>An agency may find that a multiple EMS personnel are cycling into, and out of, quarantine and isolation status. It is important to understand the projected availability of personnel to calculate a master staffing plan.</w:t>
            </w:r>
          </w:p>
        </w:tc>
      </w:tr>
      <w:tr w:rsidR="0028149E" w:rsidRPr="00CD34B3" w14:paraId="25CA3BC2" w14:textId="77777777" w:rsidTr="000F28DA">
        <w:tc>
          <w:tcPr>
            <w:tcW w:w="5845" w:type="dxa"/>
          </w:tcPr>
          <w:p w14:paraId="23F5952F" w14:textId="10EDCBA1" w:rsidR="0028149E" w:rsidRDefault="00A66B32" w:rsidP="000F28DA">
            <w:pPr>
              <w:rPr>
                <w:rFonts w:ascii="Arial" w:hAnsi="Arial" w:cs="Arial"/>
                <w:sz w:val="24"/>
                <w:szCs w:val="24"/>
              </w:rPr>
            </w:pPr>
            <w:r>
              <w:rPr>
                <w:rFonts w:ascii="Arial" w:hAnsi="Arial" w:cs="Arial"/>
                <w:sz w:val="24"/>
                <w:szCs w:val="24"/>
              </w:rPr>
              <w:lastRenderedPageBreak/>
              <w:t>1</w:t>
            </w:r>
            <w:r w:rsidR="0028149E">
              <w:rPr>
                <w:rFonts w:ascii="Arial" w:hAnsi="Arial" w:cs="Arial"/>
                <w:sz w:val="24"/>
                <w:szCs w:val="24"/>
              </w:rPr>
              <w:t>.3 EMS agencies should project different levels of personnel shortage to understand the potential impact on operations.</w:t>
            </w:r>
          </w:p>
        </w:tc>
        <w:tc>
          <w:tcPr>
            <w:tcW w:w="7560" w:type="dxa"/>
          </w:tcPr>
          <w:p w14:paraId="1F690311" w14:textId="4A6D944E" w:rsidR="0028149E" w:rsidRDefault="0028149E" w:rsidP="000F28DA">
            <w:pPr>
              <w:rPr>
                <w:rFonts w:ascii="Arial" w:hAnsi="Arial" w:cs="Arial"/>
                <w:bCs/>
                <w:sz w:val="24"/>
                <w:szCs w:val="24"/>
              </w:rPr>
            </w:pPr>
            <w:r>
              <w:rPr>
                <w:rFonts w:ascii="Arial" w:hAnsi="Arial" w:cs="Arial"/>
                <w:bCs/>
                <w:sz w:val="24"/>
                <w:szCs w:val="24"/>
              </w:rPr>
              <w:t xml:space="preserve">Determine how the agency would cope with a loss of 10%, 20% and 30% of the workforce and the impact on using overtime for a sustained period to support operations. The agency should also assess the impact of losses in other key areas, including EMS billing, logistics and supply, </w:t>
            </w:r>
            <w:r w:rsidR="000F28DA">
              <w:rPr>
                <w:rFonts w:ascii="Arial" w:hAnsi="Arial" w:cs="Arial"/>
                <w:bCs/>
                <w:sz w:val="24"/>
                <w:szCs w:val="24"/>
              </w:rPr>
              <w:t xml:space="preserve">and the </w:t>
            </w:r>
            <w:r>
              <w:rPr>
                <w:rFonts w:ascii="Arial" w:hAnsi="Arial" w:cs="Arial"/>
                <w:bCs/>
                <w:sz w:val="24"/>
                <w:szCs w:val="24"/>
              </w:rPr>
              <w:t>communications center, where smaller percentages of loss might result in significant impacts.</w:t>
            </w:r>
          </w:p>
          <w:p w14:paraId="1AA77899" w14:textId="6B965455" w:rsidR="0028149E" w:rsidRPr="00434D5B" w:rsidRDefault="0028149E" w:rsidP="000F28DA">
            <w:pPr>
              <w:rPr>
                <w:rFonts w:ascii="Arial" w:hAnsi="Arial" w:cs="Arial"/>
                <w:bCs/>
                <w:sz w:val="24"/>
                <w:szCs w:val="24"/>
              </w:rPr>
            </w:pPr>
            <w:r>
              <w:rPr>
                <w:rFonts w:ascii="Arial" w:hAnsi="Arial" w:cs="Arial"/>
                <w:bCs/>
                <w:sz w:val="24"/>
                <w:szCs w:val="24"/>
              </w:rPr>
              <w:t xml:space="preserve">Available agency staffing is a key input when discussing Alternate Service Delivery options </w:t>
            </w:r>
            <w:r w:rsidRPr="00BB35B8">
              <w:rPr>
                <w:rFonts w:ascii="Arial" w:hAnsi="Arial" w:cs="Arial"/>
                <w:bCs/>
                <w:i/>
                <w:iCs/>
                <w:sz w:val="24"/>
                <w:szCs w:val="24"/>
              </w:rPr>
              <w:t xml:space="preserve">(see Section </w:t>
            </w:r>
            <w:r w:rsidR="006F623B">
              <w:rPr>
                <w:rFonts w:ascii="Arial" w:hAnsi="Arial" w:cs="Arial"/>
                <w:bCs/>
                <w:i/>
                <w:iCs/>
                <w:sz w:val="24"/>
                <w:szCs w:val="24"/>
              </w:rPr>
              <w:t>2</w:t>
            </w:r>
            <w:r w:rsidRPr="00BB35B8">
              <w:rPr>
                <w:rFonts w:ascii="Arial" w:hAnsi="Arial" w:cs="Arial"/>
                <w:bCs/>
                <w:i/>
                <w:iCs/>
                <w:sz w:val="24"/>
                <w:szCs w:val="24"/>
              </w:rPr>
              <w:t>)</w:t>
            </w:r>
          </w:p>
        </w:tc>
      </w:tr>
      <w:tr w:rsidR="0028149E" w:rsidRPr="00CD34B3" w14:paraId="41CC5831" w14:textId="77777777" w:rsidTr="000F28DA">
        <w:tc>
          <w:tcPr>
            <w:tcW w:w="5845" w:type="dxa"/>
          </w:tcPr>
          <w:p w14:paraId="5A634177" w14:textId="3C4FD83A" w:rsidR="0028149E" w:rsidRDefault="00A66B32" w:rsidP="000F28DA">
            <w:pPr>
              <w:rPr>
                <w:rFonts w:ascii="Arial" w:hAnsi="Arial" w:cs="Arial"/>
                <w:sz w:val="24"/>
                <w:szCs w:val="24"/>
              </w:rPr>
            </w:pPr>
            <w:r>
              <w:rPr>
                <w:rFonts w:ascii="Arial" w:hAnsi="Arial" w:cs="Arial"/>
                <w:sz w:val="24"/>
                <w:szCs w:val="24"/>
              </w:rPr>
              <w:t>1</w:t>
            </w:r>
            <w:r w:rsidR="0028149E">
              <w:rPr>
                <w:rFonts w:ascii="Arial" w:hAnsi="Arial" w:cs="Arial"/>
                <w:sz w:val="24"/>
                <w:szCs w:val="24"/>
              </w:rPr>
              <w:t>.4 Assess impact of sustained crisis performance on employees.</w:t>
            </w:r>
          </w:p>
        </w:tc>
        <w:tc>
          <w:tcPr>
            <w:tcW w:w="7560" w:type="dxa"/>
          </w:tcPr>
          <w:p w14:paraId="2CD350B7" w14:textId="150D1496" w:rsidR="0028149E" w:rsidRDefault="0028149E" w:rsidP="000F28DA">
            <w:pPr>
              <w:rPr>
                <w:rFonts w:ascii="Arial" w:hAnsi="Arial" w:cs="Arial"/>
                <w:sz w:val="24"/>
                <w:szCs w:val="24"/>
              </w:rPr>
            </w:pPr>
            <w:r w:rsidRPr="00E21C3B">
              <w:rPr>
                <w:rFonts w:ascii="Arial" w:hAnsi="Arial" w:cs="Arial"/>
                <w:bCs/>
                <w:sz w:val="24"/>
                <w:szCs w:val="24"/>
              </w:rPr>
              <w:t xml:space="preserve">EMS agencies must consider how their agency and staff </w:t>
            </w:r>
            <w:r>
              <w:rPr>
                <w:rFonts w:ascii="Arial" w:hAnsi="Arial" w:cs="Arial"/>
                <w:bCs/>
                <w:sz w:val="24"/>
                <w:szCs w:val="24"/>
              </w:rPr>
              <w:t xml:space="preserve">are impacted by continual performance at a crisis level over a period of many weeks. Agencies should </w:t>
            </w:r>
            <w:r w:rsidRPr="00E21C3B">
              <w:rPr>
                <w:rFonts w:ascii="Arial" w:hAnsi="Arial" w:cs="Arial"/>
                <w:bCs/>
                <w:sz w:val="24"/>
                <w:szCs w:val="24"/>
              </w:rPr>
              <w:t xml:space="preserve">develop strategies to ensure that staff have appropriate rest, </w:t>
            </w:r>
            <w:r w:rsidR="00A66356" w:rsidRPr="00E21C3B">
              <w:rPr>
                <w:rFonts w:ascii="Arial" w:hAnsi="Arial" w:cs="Arial"/>
                <w:bCs/>
                <w:sz w:val="24"/>
                <w:szCs w:val="24"/>
              </w:rPr>
              <w:t>nutrition,</w:t>
            </w:r>
            <w:r w:rsidRPr="00E21C3B">
              <w:rPr>
                <w:rFonts w:ascii="Arial" w:hAnsi="Arial" w:cs="Arial"/>
                <w:bCs/>
                <w:sz w:val="24"/>
                <w:szCs w:val="24"/>
              </w:rPr>
              <w:t xml:space="preserve"> and hydration</w:t>
            </w:r>
            <w:r>
              <w:rPr>
                <w:rFonts w:ascii="Arial" w:hAnsi="Arial" w:cs="Arial"/>
                <w:bCs/>
                <w:sz w:val="24"/>
                <w:szCs w:val="24"/>
              </w:rPr>
              <w:t>, along with mental health support.</w:t>
            </w:r>
            <w:r w:rsidR="000F28DA">
              <w:rPr>
                <w:rFonts w:ascii="Arial" w:hAnsi="Arial" w:cs="Arial"/>
                <w:bCs/>
                <w:sz w:val="24"/>
                <w:szCs w:val="24"/>
              </w:rPr>
              <w:t xml:space="preserve"> (</w:t>
            </w:r>
            <w:r w:rsidR="000F28DA" w:rsidRPr="000F28DA">
              <w:rPr>
                <w:rFonts w:ascii="Arial" w:hAnsi="Arial" w:cs="Arial"/>
                <w:bCs/>
                <w:i/>
                <w:iCs/>
                <w:sz w:val="24"/>
                <w:szCs w:val="24"/>
              </w:rPr>
              <w:t>see Section 14</w:t>
            </w:r>
            <w:r w:rsidR="000F28DA">
              <w:rPr>
                <w:rFonts w:ascii="Arial" w:hAnsi="Arial" w:cs="Arial"/>
                <w:bCs/>
                <w:sz w:val="24"/>
                <w:szCs w:val="24"/>
              </w:rPr>
              <w:t>)</w:t>
            </w:r>
          </w:p>
        </w:tc>
      </w:tr>
    </w:tbl>
    <w:p w14:paraId="5760363A" w14:textId="77777777" w:rsidR="0028149E" w:rsidRDefault="0028149E" w:rsidP="0028149E">
      <w:pPr>
        <w:spacing w:after="160" w:line="259" w:lineRule="auto"/>
        <w:rPr>
          <w:rFonts w:ascii="Arial" w:hAnsi="Arial" w:cs="Arial"/>
          <w:sz w:val="24"/>
          <w:szCs w:val="24"/>
        </w:rPr>
      </w:pPr>
    </w:p>
    <w:p w14:paraId="210D3487"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page"/>
      </w:r>
    </w:p>
    <w:p w14:paraId="12A4D046" w14:textId="77777777" w:rsidR="0028149E" w:rsidRDefault="0028149E" w:rsidP="0028149E">
      <w:pP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845"/>
        <w:gridCol w:w="7560"/>
      </w:tblGrid>
      <w:tr w:rsidR="0028149E" w:rsidRPr="00CD34B3" w14:paraId="66A49F94" w14:textId="77777777" w:rsidTr="000F28DA">
        <w:tc>
          <w:tcPr>
            <w:tcW w:w="13405" w:type="dxa"/>
            <w:gridSpan w:val="2"/>
            <w:shd w:val="clear" w:color="auto" w:fill="E7E6E6" w:themeFill="background2"/>
          </w:tcPr>
          <w:p w14:paraId="57D6CDDE" w14:textId="13D0AB89"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2</w:t>
            </w:r>
            <w:r w:rsidRPr="00CD34B3">
              <w:rPr>
                <w:rFonts w:ascii="Arial" w:hAnsi="Arial" w:cs="Arial"/>
                <w:b/>
                <w:bCs/>
                <w:sz w:val="24"/>
                <w:szCs w:val="24"/>
              </w:rPr>
              <w:t xml:space="preserve">: </w:t>
            </w:r>
            <w:r>
              <w:rPr>
                <w:rFonts w:ascii="Arial" w:hAnsi="Arial" w:cs="Arial"/>
                <w:b/>
                <w:bCs/>
                <w:sz w:val="24"/>
                <w:szCs w:val="24"/>
              </w:rPr>
              <w:t>ALTERNATE SERVICE DELIVERY CONSIDERATIONS</w:t>
            </w:r>
          </w:p>
        </w:tc>
      </w:tr>
      <w:tr w:rsidR="0028149E" w:rsidRPr="00CD34B3" w14:paraId="09F6AEF2" w14:textId="77777777" w:rsidTr="000F28DA">
        <w:tc>
          <w:tcPr>
            <w:tcW w:w="13405" w:type="dxa"/>
            <w:gridSpan w:val="2"/>
            <w:shd w:val="clear" w:color="auto" w:fill="E7E6E6" w:themeFill="background2"/>
          </w:tcPr>
          <w:p w14:paraId="548ADA1D" w14:textId="31DB6F59" w:rsidR="0028149E" w:rsidRDefault="0028149E" w:rsidP="000F28DA">
            <w:pPr>
              <w:rPr>
                <w:rFonts w:ascii="Arial" w:hAnsi="Arial" w:cs="Arial"/>
                <w:sz w:val="24"/>
                <w:szCs w:val="24"/>
              </w:rPr>
            </w:pPr>
            <w:r>
              <w:rPr>
                <w:rFonts w:ascii="Arial" w:hAnsi="Arial" w:cs="Arial"/>
                <w:b/>
                <w:bCs/>
                <w:sz w:val="24"/>
                <w:szCs w:val="24"/>
              </w:rPr>
              <w:t xml:space="preserve">EMS agencies must assess options to continue providing essential service when faced with increasing call volumes and fewer available employees. </w:t>
            </w:r>
            <w:r w:rsidRPr="00632430">
              <w:rPr>
                <w:rFonts w:ascii="Arial" w:hAnsi="Arial" w:cs="Arial"/>
                <w:b/>
                <w:bCs/>
                <w:sz w:val="24"/>
                <w:szCs w:val="24"/>
              </w:rPr>
              <w:t>The current approach to EMS, in which each call to 911 typically results in the response of some unit, may not scale to support a surge of emergency calls</w:t>
            </w:r>
            <w:r>
              <w:rPr>
                <w:rFonts w:ascii="Arial" w:hAnsi="Arial" w:cs="Arial"/>
                <w:b/>
                <w:bCs/>
                <w:sz w:val="24"/>
                <w:szCs w:val="24"/>
              </w:rPr>
              <w:t xml:space="preserve"> over an extended </w:t>
            </w:r>
            <w:proofErr w:type="gramStart"/>
            <w:r>
              <w:rPr>
                <w:rFonts w:ascii="Arial" w:hAnsi="Arial" w:cs="Arial"/>
                <w:b/>
                <w:bCs/>
                <w:sz w:val="24"/>
                <w:szCs w:val="24"/>
              </w:rPr>
              <w:t>period of time</w:t>
            </w:r>
            <w:proofErr w:type="gramEnd"/>
            <w:r>
              <w:rPr>
                <w:rFonts w:ascii="Arial" w:hAnsi="Arial" w:cs="Arial"/>
                <w:b/>
                <w:bCs/>
                <w:sz w:val="24"/>
                <w:szCs w:val="24"/>
              </w:rPr>
              <w:t>.</w:t>
            </w:r>
          </w:p>
          <w:p w14:paraId="6DDE7335" w14:textId="77777777" w:rsidR="0028149E" w:rsidRPr="00CD34B3" w:rsidRDefault="0028149E" w:rsidP="000F28DA">
            <w:pPr>
              <w:tabs>
                <w:tab w:val="left" w:pos="1770"/>
              </w:tabs>
              <w:rPr>
                <w:rFonts w:ascii="Arial" w:hAnsi="Arial" w:cs="Arial"/>
                <w:b/>
                <w:bCs/>
                <w:sz w:val="24"/>
                <w:szCs w:val="24"/>
              </w:rPr>
            </w:pPr>
          </w:p>
        </w:tc>
      </w:tr>
      <w:tr w:rsidR="0028149E" w:rsidRPr="00CD34B3" w14:paraId="021639A1" w14:textId="77777777" w:rsidTr="000F28DA">
        <w:tc>
          <w:tcPr>
            <w:tcW w:w="13405" w:type="dxa"/>
            <w:gridSpan w:val="2"/>
          </w:tcPr>
          <w:p w14:paraId="57A22299"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70058B34" w14:textId="77777777" w:rsidTr="000F28DA">
        <w:tc>
          <w:tcPr>
            <w:tcW w:w="5845" w:type="dxa"/>
          </w:tcPr>
          <w:p w14:paraId="29AD7423" w14:textId="77777777" w:rsidR="0028149E" w:rsidRPr="00CD34B3" w:rsidRDefault="0028149E" w:rsidP="000F28DA">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7560" w:type="dxa"/>
          </w:tcPr>
          <w:p w14:paraId="7E4D215B"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64825F95" w14:textId="77777777" w:rsidTr="000F28DA">
        <w:tc>
          <w:tcPr>
            <w:tcW w:w="5845" w:type="dxa"/>
          </w:tcPr>
          <w:p w14:paraId="1FBA4081" w14:textId="77777777" w:rsidR="0028149E" w:rsidRPr="00CD34B3" w:rsidRDefault="0028149E" w:rsidP="000F28DA">
            <w:pPr>
              <w:rPr>
                <w:rFonts w:ascii="Arial" w:hAnsi="Arial" w:cs="Arial"/>
                <w:sz w:val="24"/>
                <w:szCs w:val="24"/>
              </w:rPr>
            </w:pPr>
          </w:p>
        </w:tc>
        <w:tc>
          <w:tcPr>
            <w:tcW w:w="7560" w:type="dxa"/>
          </w:tcPr>
          <w:p w14:paraId="47495D05" w14:textId="77777777" w:rsidR="0028149E" w:rsidRDefault="0028149E" w:rsidP="000F28DA">
            <w:pPr>
              <w:rPr>
                <w:rFonts w:ascii="Arial" w:hAnsi="Arial" w:cs="Arial"/>
                <w:sz w:val="24"/>
                <w:szCs w:val="24"/>
              </w:rPr>
            </w:pPr>
          </w:p>
        </w:tc>
      </w:tr>
      <w:tr w:rsidR="0028149E" w:rsidRPr="00CD34B3" w14:paraId="530B9091" w14:textId="77777777" w:rsidTr="000F28DA">
        <w:tc>
          <w:tcPr>
            <w:tcW w:w="5845" w:type="dxa"/>
          </w:tcPr>
          <w:p w14:paraId="7899BE01" w14:textId="0348A1DE" w:rsidR="0028149E" w:rsidRPr="00CD34B3"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 xml:space="preserve">.1 EMS agencies may request mutual aid assistance from the State, </w:t>
            </w:r>
            <w:r w:rsidR="001D1999">
              <w:rPr>
                <w:rFonts w:ascii="Arial" w:hAnsi="Arial" w:cs="Arial"/>
                <w:sz w:val="24"/>
                <w:szCs w:val="24"/>
              </w:rPr>
              <w:t>in the form of</w:t>
            </w:r>
            <w:r w:rsidR="0028149E">
              <w:rPr>
                <w:rFonts w:ascii="Arial" w:hAnsi="Arial" w:cs="Arial"/>
                <w:sz w:val="24"/>
                <w:szCs w:val="24"/>
              </w:rPr>
              <w:t xml:space="preserve"> an ambulance strike team or other type of asset.</w:t>
            </w:r>
          </w:p>
        </w:tc>
        <w:tc>
          <w:tcPr>
            <w:tcW w:w="7560" w:type="dxa"/>
          </w:tcPr>
          <w:p w14:paraId="3D1B1543" w14:textId="4AACA66B" w:rsidR="0028149E" w:rsidRDefault="0028149E" w:rsidP="000F28DA">
            <w:pPr>
              <w:rPr>
                <w:rFonts w:ascii="Arial" w:hAnsi="Arial" w:cs="Arial"/>
                <w:sz w:val="24"/>
                <w:szCs w:val="24"/>
              </w:rPr>
            </w:pPr>
            <w:r>
              <w:rPr>
                <w:rFonts w:ascii="Arial" w:hAnsi="Arial" w:cs="Arial"/>
                <w:sz w:val="24"/>
                <w:szCs w:val="24"/>
              </w:rPr>
              <w:t>The federal government has an ambulance support system available from th</w:t>
            </w:r>
            <w:r w:rsidR="001D1999">
              <w:rPr>
                <w:rFonts w:ascii="Arial" w:hAnsi="Arial" w:cs="Arial"/>
                <w:sz w:val="24"/>
                <w:szCs w:val="24"/>
              </w:rPr>
              <w:t>e</w:t>
            </w:r>
            <w:r>
              <w:rPr>
                <w:rFonts w:ascii="Arial" w:hAnsi="Arial" w:cs="Arial"/>
                <w:sz w:val="24"/>
                <w:szCs w:val="24"/>
              </w:rPr>
              <w:t xml:space="preserve"> national stockpile, which includes vehicles and personnel. Some states also have EMS </w:t>
            </w:r>
            <w:r w:rsidR="001D1999">
              <w:rPr>
                <w:rFonts w:ascii="Arial" w:hAnsi="Arial" w:cs="Arial"/>
                <w:sz w:val="24"/>
                <w:szCs w:val="24"/>
              </w:rPr>
              <w:t xml:space="preserve">mutual aid </w:t>
            </w:r>
            <w:r>
              <w:rPr>
                <w:rFonts w:ascii="Arial" w:hAnsi="Arial" w:cs="Arial"/>
                <w:sz w:val="24"/>
                <w:szCs w:val="24"/>
              </w:rPr>
              <w:t>systems. Note that most mutual aid EMS resources do not arrive with communications equipment capable of connecting to the local agency and may not have a full complement of patient care equipment</w:t>
            </w:r>
            <w:r w:rsidR="001D1999">
              <w:rPr>
                <w:rFonts w:ascii="Arial" w:hAnsi="Arial" w:cs="Arial"/>
                <w:sz w:val="24"/>
                <w:szCs w:val="24"/>
              </w:rPr>
              <w:t xml:space="preserve">, </w:t>
            </w:r>
            <w:r>
              <w:rPr>
                <w:rFonts w:ascii="Arial" w:hAnsi="Arial" w:cs="Arial"/>
                <w:sz w:val="24"/>
                <w:szCs w:val="24"/>
              </w:rPr>
              <w:t xml:space="preserve">supplies, </w:t>
            </w:r>
            <w:r w:rsidR="001D1999">
              <w:rPr>
                <w:rFonts w:ascii="Arial" w:hAnsi="Arial" w:cs="Arial"/>
                <w:sz w:val="24"/>
                <w:szCs w:val="24"/>
              </w:rPr>
              <w:t xml:space="preserve">or </w:t>
            </w:r>
            <w:r>
              <w:rPr>
                <w:rFonts w:ascii="Arial" w:hAnsi="Arial" w:cs="Arial"/>
                <w:sz w:val="24"/>
                <w:szCs w:val="24"/>
              </w:rPr>
              <w:t>drugs.</w:t>
            </w:r>
          </w:p>
        </w:tc>
      </w:tr>
      <w:tr w:rsidR="0028149E" w:rsidRPr="00CD34B3" w14:paraId="57AC6465" w14:textId="77777777" w:rsidTr="000F28DA">
        <w:tc>
          <w:tcPr>
            <w:tcW w:w="5845" w:type="dxa"/>
          </w:tcPr>
          <w:p w14:paraId="7DB5F3B9" w14:textId="16D26AFD" w:rsidR="0028149E"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.2 EMS Agencies should assess the viability of various Alternate Service Delivery (ASD) options.</w:t>
            </w:r>
            <w:r w:rsidR="0028149E">
              <w:rPr>
                <w:rFonts w:ascii="Arial" w:hAnsi="Arial" w:cs="Arial"/>
                <w:sz w:val="24"/>
                <w:szCs w:val="24"/>
              </w:rPr>
              <w:br/>
            </w:r>
            <w:r w:rsidR="0028149E">
              <w:rPr>
                <w:rFonts w:ascii="Arial" w:hAnsi="Arial" w:cs="Arial"/>
                <w:sz w:val="24"/>
                <w:szCs w:val="24"/>
              </w:rPr>
              <w:br/>
            </w:r>
            <w:r w:rsidR="0028149E" w:rsidRPr="0099095C">
              <w:rPr>
                <w:rFonts w:ascii="Arial" w:hAnsi="Arial" w:cs="Arial"/>
                <w:i/>
                <w:iCs/>
                <w:sz w:val="24"/>
                <w:szCs w:val="24"/>
              </w:rPr>
              <w:t>EMS agencies have been implementing different strategies to manage an expected increase in 911 calls.</w:t>
            </w:r>
          </w:p>
        </w:tc>
        <w:tc>
          <w:tcPr>
            <w:tcW w:w="7560" w:type="dxa"/>
          </w:tcPr>
          <w:p w14:paraId="4853F35F" w14:textId="5C793E58"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Transfer low acuity 911 calls</w:t>
            </w:r>
            <w:r>
              <w:rPr>
                <w:rFonts w:ascii="Arial" w:hAnsi="Arial" w:cs="Arial"/>
                <w:sz w:val="24"/>
                <w:szCs w:val="24"/>
              </w:rPr>
              <w:t xml:space="preserve"> to another call center staffed with medical personnel who can further assess a patient and provide “stay at home” care advice.</w:t>
            </w:r>
            <w:r>
              <w:rPr>
                <w:rFonts w:ascii="Arial" w:hAnsi="Arial" w:cs="Arial"/>
                <w:sz w:val="24"/>
                <w:szCs w:val="24"/>
              </w:rPr>
              <w:br/>
              <w:t>The center may be staffed with EMS agency personnel, personnel from the health department or a mix of other groups.   Determine what hours the service will be available and how calls are processed if the service is not available 24 hours a day. Consider publishing access numbers that the general public can directly dial to relieve pressure on the 911 system.</w:t>
            </w:r>
          </w:p>
        </w:tc>
      </w:tr>
      <w:tr w:rsidR="0028149E" w:rsidRPr="00CD34B3" w14:paraId="44EACFDC" w14:textId="77777777" w:rsidTr="000F28DA">
        <w:tc>
          <w:tcPr>
            <w:tcW w:w="5845" w:type="dxa"/>
          </w:tcPr>
          <w:p w14:paraId="0B944B37" w14:textId="77777777" w:rsidR="0028149E" w:rsidRDefault="0028149E" w:rsidP="000F28DA">
            <w:pPr>
              <w:rPr>
                <w:rFonts w:ascii="Arial" w:hAnsi="Arial" w:cs="Arial"/>
                <w:sz w:val="24"/>
                <w:szCs w:val="24"/>
              </w:rPr>
            </w:pPr>
          </w:p>
          <w:p w14:paraId="53162C42" w14:textId="77777777" w:rsidR="0028149E" w:rsidRDefault="0028149E" w:rsidP="000F28DA">
            <w:pPr>
              <w:rPr>
                <w:rFonts w:ascii="Arial" w:hAnsi="Arial" w:cs="Arial"/>
                <w:sz w:val="24"/>
                <w:szCs w:val="24"/>
              </w:rPr>
            </w:pPr>
          </w:p>
        </w:tc>
        <w:tc>
          <w:tcPr>
            <w:tcW w:w="7560" w:type="dxa"/>
          </w:tcPr>
          <w:p w14:paraId="14ACD16C" w14:textId="19F76A72" w:rsidR="0028149E" w:rsidRPr="008C2EC8"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Refer low acuity 911 callers</w:t>
            </w:r>
            <w:r>
              <w:rPr>
                <w:rFonts w:ascii="Arial" w:hAnsi="Arial" w:cs="Arial"/>
                <w:sz w:val="24"/>
                <w:szCs w:val="24"/>
              </w:rPr>
              <w:t xml:space="preserve"> to appropriate insurance company telemedicine and nurse hotline systems.</w:t>
            </w:r>
            <w:r>
              <w:rPr>
                <w:rFonts w:ascii="Arial" w:hAnsi="Arial" w:cs="Arial"/>
                <w:sz w:val="24"/>
                <w:szCs w:val="24"/>
              </w:rPr>
              <w:br/>
              <w:t xml:space="preserve">Almost all insurance companies provide telehealth and nurse hotlines. Referring the 911 caller back to their insurance company (or transferring the 911 call to the nurse hotline) may result in a faster referral for the patient to their primary care physician. </w:t>
            </w:r>
            <w:r w:rsidR="00A66356">
              <w:rPr>
                <w:rFonts w:ascii="Arial" w:hAnsi="Arial" w:cs="Arial"/>
                <w:sz w:val="24"/>
                <w:szCs w:val="24"/>
              </w:rPr>
              <w:t>D</w:t>
            </w:r>
            <w:r>
              <w:rPr>
                <w:rFonts w:ascii="Arial" w:hAnsi="Arial" w:cs="Arial"/>
                <w:sz w:val="24"/>
                <w:szCs w:val="24"/>
              </w:rPr>
              <w:t>etermine how callers without insurance are managed.</w:t>
            </w:r>
          </w:p>
        </w:tc>
      </w:tr>
      <w:tr w:rsidR="0028149E" w:rsidRPr="00CD34B3" w14:paraId="7E0ED832" w14:textId="77777777" w:rsidTr="000F28DA">
        <w:tc>
          <w:tcPr>
            <w:tcW w:w="5845" w:type="dxa"/>
          </w:tcPr>
          <w:p w14:paraId="7F350A87" w14:textId="77777777" w:rsidR="0028149E" w:rsidRDefault="0028149E" w:rsidP="000F28DA">
            <w:pPr>
              <w:rPr>
                <w:rFonts w:ascii="Arial" w:hAnsi="Arial" w:cs="Arial"/>
                <w:sz w:val="24"/>
                <w:szCs w:val="24"/>
              </w:rPr>
            </w:pPr>
          </w:p>
        </w:tc>
        <w:tc>
          <w:tcPr>
            <w:tcW w:w="7560" w:type="dxa"/>
          </w:tcPr>
          <w:p w14:paraId="30E1D48E" w14:textId="77777777"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Implement alternate response units</w:t>
            </w:r>
            <w:r w:rsidRPr="00B81980">
              <w:rPr>
                <w:rFonts w:ascii="Arial" w:hAnsi="Arial" w:cs="Arial"/>
                <w:sz w:val="24"/>
                <w:szCs w:val="24"/>
              </w:rPr>
              <w:t xml:space="preserve">, </w:t>
            </w:r>
            <w:r>
              <w:rPr>
                <w:rFonts w:ascii="Arial" w:hAnsi="Arial" w:cs="Arial"/>
                <w:sz w:val="24"/>
                <w:szCs w:val="24"/>
              </w:rPr>
              <w:t xml:space="preserve">not </w:t>
            </w:r>
            <w:r w:rsidRPr="00B81980">
              <w:rPr>
                <w:rFonts w:ascii="Arial" w:hAnsi="Arial" w:cs="Arial"/>
                <w:sz w:val="24"/>
                <w:szCs w:val="24"/>
              </w:rPr>
              <w:t xml:space="preserve">staffed </w:t>
            </w:r>
            <w:r>
              <w:rPr>
                <w:rFonts w:ascii="Arial" w:hAnsi="Arial" w:cs="Arial"/>
                <w:sz w:val="24"/>
                <w:szCs w:val="24"/>
              </w:rPr>
              <w:t>by EMS</w:t>
            </w:r>
            <w:r w:rsidRPr="00B81980">
              <w:rPr>
                <w:rFonts w:ascii="Arial" w:hAnsi="Arial" w:cs="Arial"/>
                <w:sz w:val="24"/>
                <w:szCs w:val="24"/>
              </w:rPr>
              <w:t xml:space="preserve"> personnel, </w:t>
            </w:r>
            <w:r>
              <w:rPr>
                <w:rFonts w:ascii="Arial" w:hAnsi="Arial" w:cs="Arial"/>
                <w:sz w:val="24"/>
                <w:szCs w:val="24"/>
              </w:rPr>
              <w:t>which may</w:t>
            </w:r>
            <w:r w:rsidRPr="00B81980">
              <w:rPr>
                <w:rFonts w:ascii="Arial" w:hAnsi="Arial" w:cs="Arial"/>
                <w:sz w:val="24"/>
                <w:szCs w:val="24"/>
              </w:rPr>
              <w:t xml:space="preserve"> respond to assess low acuity patients</w:t>
            </w:r>
            <w:r>
              <w:rPr>
                <w:rFonts w:ascii="Arial" w:hAnsi="Arial" w:cs="Arial"/>
                <w:sz w:val="24"/>
                <w:szCs w:val="24"/>
              </w:rPr>
              <w:t>.</w:t>
            </w:r>
            <w:r>
              <w:rPr>
                <w:rFonts w:ascii="Arial" w:hAnsi="Arial" w:cs="Arial"/>
                <w:sz w:val="24"/>
                <w:szCs w:val="24"/>
              </w:rPr>
              <w:br/>
            </w:r>
          </w:p>
          <w:p w14:paraId="62A41AA2" w14:textId="77777777" w:rsidR="0028149E" w:rsidRPr="00B81980" w:rsidRDefault="0028149E" w:rsidP="000F28DA">
            <w:pPr>
              <w:pStyle w:val="ListParagraph"/>
              <w:rPr>
                <w:rFonts w:ascii="Arial" w:hAnsi="Arial" w:cs="Arial"/>
                <w:sz w:val="24"/>
                <w:szCs w:val="24"/>
              </w:rPr>
            </w:pPr>
            <w:r w:rsidRPr="00B81980">
              <w:rPr>
                <w:rFonts w:ascii="Arial" w:hAnsi="Arial" w:cs="Arial"/>
                <w:sz w:val="24"/>
                <w:szCs w:val="24"/>
              </w:rPr>
              <w:t>These units may be staffed with allied health care personnel or community volunteers.</w:t>
            </w:r>
          </w:p>
          <w:p w14:paraId="4C9EAAE4" w14:textId="77777777" w:rsidR="0028149E" w:rsidRPr="00B81980" w:rsidRDefault="0028149E" w:rsidP="000F28DA">
            <w:pPr>
              <w:pStyle w:val="ListParagraph"/>
              <w:rPr>
                <w:rFonts w:ascii="Arial" w:hAnsi="Arial" w:cs="Arial"/>
                <w:sz w:val="24"/>
                <w:szCs w:val="24"/>
              </w:rPr>
            </w:pPr>
            <w:r>
              <w:rPr>
                <w:rFonts w:ascii="Arial" w:hAnsi="Arial" w:cs="Arial"/>
                <w:sz w:val="24"/>
                <w:szCs w:val="24"/>
              </w:rPr>
              <w:t>Assess how the agency might add additional types of response vehicles and what personnel could be assigned to each unit. This includes a review of vehicle inventory, use of rental vehicles, qualifications for assigned personnel, types of calls suitable for these additional responders, patient care and communications equipment needed.</w:t>
            </w:r>
          </w:p>
        </w:tc>
      </w:tr>
      <w:tr w:rsidR="0028149E" w:rsidRPr="00CD34B3" w14:paraId="1E5F0464" w14:textId="77777777" w:rsidTr="000F28DA">
        <w:tc>
          <w:tcPr>
            <w:tcW w:w="5845" w:type="dxa"/>
          </w:tcPr>
          <w:p w14:paraId="1A890189" w14:textId="77777777" w:rsidR="0028149E" w:rsidRDefault="0028149E" w:rsidP="000F28DA">
            <w:pPr>
              <w:rPr>
                <w:rFonts w:ascii="Arial" w:hAnsi="Arial" w:cs="Arial"/>
                <w:sz w:val="24"/>
                <w:szCs w:val="24"/>
              </w:rPr>
            </w:pPr>
          </w:p>
        </w:tc>
        <w:tc>
          <w:tcPr>
            <w:tcW w:w="7560" w:type="dxa"/>
          </w:tcPr>
          <w:p w14:paraId="150C928E" w14:textId="77777777" w:rsidR="0028149E" w:rsidRPr="00B11835"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Reduce the staffing level</w:t>
            </w:r>
            <w:r>
              <w:rPr>
                <w:rFonts w:ascii="Arial" w:hAnsi="Arial" w:cs="Arial"/>
                <w:sz w:val="24"/>
                <w:szCs w:val="24"/>
              </w:rPr>
              <w:t xml:space="preserve"> on certain first responder units.</w:t>
            </w:r>
            <w:r>
              <w:rPr>
                <w:rFonts w:ascii="Arial" w:hAnsi="Arial" w:cs="Arial"/>
                <w:sz w:val="24"/>
                <w:szCs w:val="24"/>
              </w:rPr>
              <w:br/>
              <w:t xml:space="preserve">Depending on the configuration of the EMS system, it may be possible to reduce the number of personnel assigned on fire suppression and/or EMS units. </w:t>
            </w:r>
          </w:p>
        </w:tc>
      </w:tr>
      <w:tr w:rsidR="0028149E" w:rsidRPr="00CD34B3" w14:paraId="787E0316" w14:textId="77777777" w:rsidTr="000F28DA">
        <w:tc>
          <w:tcPr>
            <w:tcW w:w="5845" w:type="dxa"/>
          </w:tcPr>
          <w:p w14:paraId="3E3829A6" w14:textId="77777777" w:rsidR="0028149E" w:rsidRDefault="0028149E" w:rsidP="000F28DA">
            <w:pPr>
              <w:rPr>
                <w:rFonts w:ascii="Arial" w:hAnsi="Arial" w:cs="Arial"/>
                <w:sz w:val="24"/>
                <w:szCs w:val="24"/>
              </w:rPr>
            </w:pPr>
          </w:p>
        </w:tc>
        <w:tc>
          <w:tcPr>
            <w:tcW w:w="7560" w:type="dxa"/>
          </w:tcPr>
          <w:p w14:paraId="0BA29D6D" w14:textId="43BB4678"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Change the type of unit</w:t>
            </w:r>
            <w:r w:rsidRPr="00B81980">
              <w:rPr>
                <w:rFonts w:ascii="Arial" w:hAnsi="Arial" w:cs="Arial"/>
                <w:sz w:val="24"/>
                <w:szCs w:val="24"/>
              </w:rPr>
              <w:t xml:space="preserve"> sent to specific EMS call</w:t>
            </w:r>
            <w:r>
              <w:rPr>
                <w:rFonts w:ascii="Arial" w:hAnsi="Arial" w:cs="Arial"/>
                <w:sz w:val="24"/>
                <w:szCs w:val="24"/>
              </w:rPr>
              <w:t>s.</w:t>
            </w:r>
            <w:r>
              <w:rPr>
                <w:rFonts w:ascii="Arial" w:hAnsi="Arial" w:cs="Arial"/>
                <w:sz w:val="24"/>
                <w:szCs w:val="24"/>
              </w:rPr>
              <w:br/>
              <w:t>Depending on the configuration of the EMS system it may be possible to change which types of units are initially assigned. For example, instead of sending a medic unit, send an engine company alone to investigate and then request the medic unit if it is needed.</w:t>
            </w:r>
          </w:p>
        </w:tc>
      </w:tr>
      <w:tr w:rsidR="0028149E" w:rsidRPr="00CD34B3" w14:paraId="64D28528" w14:textId="77777777" w:rsidTr="000F28DA">
        <w:tc>
          <w:tcPr>
            <w:tcW w:w="5845" w:type="dxa"/>
          </w:tcPr>
          <w:p w14:paraId="15494E71" w14:textId="77777777" w:rsidR="0028149E" w:rsidRDefault="0028149E" w:rsidP="000F28DA">
            <w:pPr>
              <w:rPr>
                <w:rFonts w:ascii="Arial" w:hAnsi="Arial" w:cs="Arial"/>
                <w:sz w:val="24"/>
                <w:szCs w:val="24"/>
              </w:rPr>
            </w:pPr>
            <w:r>
              <w:rPr>
                <w:rFonts w:ascii="Arial" w:hAnsi="Arial" w:cs="Arial"/>
                <w:sz w:val="24"/>
                <w:szCs w:val="24"/>
              </w:rPr>
              <w:t xml:space="preserve"> </w:t>
            </w:r>
          </w:p>
        </w:tc>
        <w:tc>
          <w:tcPr>
            <w:tcW w:w="7560" w:type="dxa"/>
          </w:tcPr>
          <w:p w14:paraId="38530ACF" w14:textId="77777777"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Reduc</w:t>
            </w:r>
            <w:r>
              <w:rPr>
                <w:rFonts w:ascii="Arial" w:hAnsi="Arial" w:cs="Arial"/>
                <w:b/>
                <w:bCs/>
                <w:sz w:val="24"/>
                <w:szCs w:val="24"/>
              </w:rPr>
              <w:t>e</w:t>
            </w:r>
            <w:r w:rsidRPr="00B11835">
              <w:rPr>
                <w:rFonts w:ascii="Arial" w:hAnsi="Arial" w:cs="Arial"/>
                <w:b/>
                <w:bCs/>
                <w:sz w:val="24"/>
                <w:szCs w:val="24"/>
              </w:rPr>
              <w:t xml:space="preserve"> the number of units</w:t>
            </w:r>
            <w:r>
              <w:rPr>
                <w:rFonts w:ascii="Arial" w:hAnsi="Arial" w:cs="Arial"/>
                <w:sz w:val="24"/>
                <w:szCs w:val="24"/>
              </w:rPr>
              <w:t xml:space="preserve"> that are automatically sent to specific types of EMS calls.</w:t>
            </w:r>
            <w:r>
              <w:rPr>
                <w:rFonts w:ascii="Arial" w:hAnsi="Arial" w:cs="Arial"/>
                <w:sz w:val="24"/>
                <w:szCs w:val="24"/>
              </w:rPr>
              <w:br/>
              <w:t>Depending on the configuration of the EMS system and how many tiers of response exist, it may be possible to reduce the overall number of units dispatched.  For example, instead of sending an engine company and a medic unit, send only the medic unit.</w:t>
            </w:r>
          </w:p>
        </w:tc>
      </w:tr>
      <w:tr w:rsidR="0028149E" w:rsidRPr="00CD34B3" w14:paraId="24E8F329" w14:textId="77777777" w:rsidTr="000F28DA">
        <w:tc>
          <w:tcPr>
            <w:tcW w:w="5845" w:type="dxa"/>
          </w:tcPr>
          <w:p w14:paraId="7B4B4730" w14:textId="77777777" w:rsidR="0028149E" w:rsidRDefault="0028149E" w:rsidP="000F28DA">
            <w:pPr>
              <w:rPr>
                <w:rFonts w:ascii="Arial" w:hAnsi="Arial" w:cs="Arial"/>
                <w:sz w:val="24"/>
                <w:szCs w:val="24"/>
              </w:rPr>
            </w:pPr>
          </w:p>
        </w:tc>
        <w:tc>
          <w:tcPr>
            <w:tcW w:w="7560" w:type="dxa"/>
          </w:tcPr>
          <w:p w14:paraId="11F6FFB7" w14:textId="585E382A" w:rsidR="0028149E" w:rsidRPr="00B81980" w:rsidRDefault="0028149E" w:rsidP="000F28DA">
            <w:pPr>
              <w:pStyle w:val="ListParagraph"/>
              <w:numPr>
                <w:ilvl w:val="0"/>
                <w:numId w:val="8"/>
              </w:numPr>
              <w:rPr>
                <w:rFonts w:ascii="Arial" w:hAnsi="Arial" w:cs="Arial"/>
                <w:sz w:val="24"/>
                <w:szCs w:val="24"/>
              </w:rPr>
            </w:pPr>
            <w:r w:rsidRPr="00B11835">
              <w:rPr>
                <w:rFonts w:ascii="Arial" w:hAnsi="Arial" w:cs="Arial"/>
                <w:b/>
                <w:bCs/>
                <w:sz w:val="24"/>
                <w:szCs w:val="24"/>
              </w:rPr>
              <w:t>Using non-medical personnel to drive the EMS vehicle</w:t>
            </w:r>
            <w:r>
              <w:rPr>
                <w:rFonts w:ascii="Arial" w:hAnsi="Arial" w:cs="Arial"/>
                <w:sz w:val="24"/>
                <w:szCs w:val="24"/>
              </w:rPr>
              <w:t>.</w:t>
            </w:r>
            <w:r>
              <w:rPr>
                <w:rFonts w:ascii="Arial" w:hAnsi="Arial" w:cs="Arial"/>
                <w:sz w:val="24"/>
                <w:szCs w:val="24"/>
              </w:rPr>
              <w:br/>
              <w:t xml:space="preserve">This option leverages MCI strategies used by other agencies, who </w:t>
            </w:r>
            <w:r w:rsidR="001D1999">
              <w:rPr>
                <w:rFonts w:ascii="Arial" w:hAnsi="Arial" w:cs="Arial"/>
                <w:sz w:val="24"/>
                <w:szCs w:val="24"/>
              </w:rPr>
              <w:t>allow</w:t>
            </w:r>
            <w:r>
              <w:rPr>
                <w:rFonts w:ascii="Arial" w:hAnsi="Arial" w:cs="Arial"/>
                <w:sz w:val="24"/>
                <w:szCs w:val="24"/>
              </w:rPr>
              <w:t xml:space="preserve"> other personnel to serve as the EMS vehicle operator, including </w:t>
            </w:r>
            <w:r w:rsidR="001D1999">
              <w:rPr>
                <w:rFonts w:ascii="Arial" w:hAnsi="Arial" w:cs="Arial"/>
                <w:sz w:val="24"/>
                <w:szCs w:val="24"/>
              </w:rPr>
              <w:t xml:space="preserve">other </w:t>
            </w:r>
            <w:r>
              <w:rPr>
                <w:rFonts w:ascii="Arial" w:hAnsi="Arial" w:cs="Arial"/>
                <w:sz w:val="24"/>
                <w:szCs w:val="24"/>
              </w:rPr>
              <w:t xml:space="preserve">government employees. This solution may be especially </w:t>
            </w:r>
            <w:r w:rsidR="001D1999">
              <w:rPr>
                <w:rFonts w:ascii="Arial" w:hAnsi="Arial" w:cs="Arial"/>
                <w:sz w:val="24"/>
                <w:szCs w:val="24"/>
              </w:rPr>
              <w:t>relevant</w:t>
            </w:r>
            <w:r>
              <w:rPr>
                <w:rFonts w:ascii="Arial" w:hAnsi="Arial" w:cs="Arial"/>
                <w:sz w:val="24"/>
                <w:szCs w:val="24"/>
              </w:rPr>
              <w:t xml:space="preserve"> in rural areas.</w:t>
            </w:r>
          </w:p>
          <w:p w14:paraId="4BBCCBF2" w14:textId="77777777" w:rsidR="0028149E" w:rsidRDefault="0028149E" w:rsidP="000F28DA">
            <w:pPr>
              <w:rPr>
                <w:rFonts w:ascii="Arial" w:hAnsi="Arial" w:cs="Arial"/>
                <w:sz w:val="24"/>
                <w:szCs w:val="24"/>
              </w:rPr>
            </w:pPr>
          </w:p>
        </w:tc>
      </w:tr>
      <w:tr w:rsidR="0028149E" w:rsidRPr="00CD34B3" w14:paraId="5464FFFF" w14:textId="77777777" w:rsidTr="000F28DA">
        <w:tc>
          <w:tcPr>
            <w:tcW w:w="5845" w:type="dxa"/>
          </w:tcPr>
          <w:p w14:paraId="17C5231F" w14:textId="315651AC" w:rsidR="0028149E" w:rsidRDefault="00A66B32" w:rsidP="000F28DA">
            <w:pPr>
              <w:rPr>
                <w:rFonts w:ascii="Arial" w:hAnsi="Arial" w:cs="Arial"/>
                <w:sz w:val="24"/>
                <w:szCs w:val="24"/>
              </w:rPr>
            </w:pPr>
            <w:r>
              <w:rPr>
                <w:rFonts w:ascii="Arial" w:hAnsi="Arial" w:cs="Arial"/>
                <w:sz w:val="24"/>
                <w:szCs w:val="24"/>
              </w:rPr>
              <w:lastRenderedPageBreak/>
              <w:t>2</w:t>
            </w:r>
            <w:r w:rsidR="0028149E">
              <w:rPr>
                <w:rFonts w:ascii="Arial" w:hAnsi="Arial" w:cs="Arial"/>
                <w:sz w:val="24"/>
                <w:szCs w:val="24"/>
              </w:rPr>
              <w:t>.3 EMS agencies should examine other options for patient transport</w:t>
            </w:r>
            <w:r w:rsidR="001D1999">
              <w:rPr>
                <w:rFonts w:ascii="Arial" w:hAnsi="Arial" w:cs="Arial"/>
                <w:sz w:val="24"/>
                <w:szCs w:val="24"/>
              </w:rPr>
              <w:t>.</w:t>
            </w:r>
          </w:p>
        </w:tc>
        <w:tc>
          <w:tcPr>
            <w:tcW w:w="7560" w:type="dxa"/>
          </w:tcPr>
          <w:p w14:paraId="00E10AB9" w14:textId="4B36D30C" w:rsidR="0028149E" w:rsidRPr="00BD677D" w:rsidRDefault="0028149E" w:rsidP="000F28DA">
            <w:pPr>
              <w:pStyle w:val="ListParagraph"/>
              <w:numPr>
                <w:ilvl w:val="0"/>
                <w:numId w:val="14"/>
              </w:numPr>
              <w:rPr>
                <w:rFonts w:ascii="Arial" w:hAnsi="Arial" w:cs="Arial"/>
                <w:sz w:val="24"/>
                <w:szCs w:val="24"/>
              </w:rPr>
            </w:pPr>
            <w:r w:rsidRPr="00BD677D">
              <w:rPr>
                <w:rFonts w:ascii="Arial" w:hAnsi="Arial" w:cs="Arial"/>
                <w:b/>
                <w:bCs/>
                <w:sz w:val="24"/>
                <w:szCs w:val="24"/>
              </w:rPr>
              <w:t>Using non-EMS vehicles for patient transportation</w:t>
            </w:r>
            <w:r w:rsidRPr="00BD677D">
              <w:rPr>
                <w:rFonts w:ascii="Arial" w:hAnsi="Arial" w:cs="Arial"/>
                <w:b/>
                <w:bCs/>
                <w:sz w:val="24"/>
                <w:szCs w:val="24"/>
              </w:rPr>
              <w:br/>
            </w:r>
            <w:r w:rsidRPr="00BD677D">
              <w:rPr>
                <w:rFonts w:ascii="Arial" w:hAnsi="Arial" w:cs="Arial"/>
                <w:sz w:val="24"/>
                <w:szCs w:val="24"/>
              </w:rPr>
              <w:t>This option may leverage other community resources that are already equipped for patient transport, including handicapped and limited mobility vehicles used by 3</w:t>
            </w:r>
            <w:r w:rsidRPr="00BD677D">
              <w:rPr>
                <w:rFonts w:ascii="Arial" w:hAnsi="Arial" w:cs="Arial"/>
                <w:sz w:val="24"/>
                <w:szCs w:val="24"/>
                <w:vertAlign w:val="superscript"/>
              </w:rPr>
              <w:t>rd</w:t>
            </w:r>
            <w:r w:rsidRPr="00BD677D">
              <w:rPr>
                <w:rFonts w:ascii="Arial" w:hAnsi="Arial" w:cs="Arial"/>
                <w:sz w:val="24"/>
                <w:szCs w:val="24"/>
              </w:rPr>
              <w:t xml:space="preserve"> party entities or by local transit services</w:t>
            </w:r>
            <w:r w:rsidR="001D1999">
              <w:rPr>
                <w:rFonts w:ascii="Arial" w:hAnsi="Arial" w:cs="Arial"/>
                <w:sz w:val="24"/>
                <w:szCs w:val="24"/>
              </w:rPr>
              <w:t xml:space="preserve"> who could respond to low acuity calls.</w:t>
            </w:r>
          </w:p>
        </w:tc>
      </w:tr>
      <w:tr w:rsidR="0028149E" w:rsidRPr="00CD34B3" w14:paraId="1A0E1985" w14:textId="77777777" w:rsidTr="000F28DA">
        <w:tc>
          <w:tcPr>
            <w:tcW w:w="5845" w:type="dxa"/>
          </w:tcPr>
          <w:p w14:paraId="41BDBA98" w14:textId="77777777" w:rsidR="0028149E" w:rsidRDefault="0028149E" w:rsidP="000F28DA">
            <w:pPr>
              <w:rPr>
                <w:rFonts w:ascii="Arial" w:hAnsi="Arial" w:cs="Arial"/>
                <w:sz w:val="24"/>
                <w:szCs w:val="24"/>
              </w:rPr>
            </w:pPr>
          </w:p>
        </w:tc>
        <w:tc>
          <w:tcPr>
            <w:tcW w:w="7560" w:type="dxa"/>
          </w:tcPr>
          <w:p w14:paraId="3926A17D" w14:textId="6508C572" w:rsidR="0028149E" w:rsidRPr="00B81980" w:rsidRDefault="0028149E" w:rsidP="001D1999">
            <w:pPr>
              <w:pStyle w:val="ListParagraph"/>
              <w:numPr>
                <w:ilvl w:val="0"/>
                <w:numId w:val="14"/>
              </w:numPr>
              <w:rPr>
                <w:rFonts w:ascii="Arial" w:hAnsi="Arial" w:cs="Arial"/>
                <w:sz w:val="24"/>
                <w:szCs w:val="24"/>
              </w:rPr>
            </w:pPr>
            <w:r w:rsidRPr="00BD677D">
              <w:rPr>
                <w:rFonts w:ascii="Arial" w:hAnsi="Arial" w:cs="Arial"/>
                <w:b/>
                <w:bCs/>
                <w:sz w:val="24"/>
                <w:szCs w:val="24"/>
              </w:rPr>
              <w:t>Taxi/Uber/Lyft Response.</w:t>
            </w:r>
            <w:r w:rsidRPr="00BD677D">
              <w:rPr>
                <w:rFonts w:ascii="Arial" w:hAnsi="Arial" w:cs="Arial"/>
                <w:sz w:val="24"/>
                <w:szCs w:val="24"/>
              </w:rPr>
              <w:br/>
              <w:t xml:space="preserve">This option leverages the use of commercial transportation services to pick up the patient and deliver them to an appropriate receiving facility (which may </w:t>
            </w:r>
            <w:r w:rsidR="001D1999">
              <w:rPr>
                <w:rFonts w:ascii="Arial" w:hAnsi="Arial" w:cs="Arial"/>
                <w:sz w:val="24"/>
                <w:szCs w:val="24"/>
              </w:rPr>
              <w:t>include</w:t>
            </w:r>
            <w:r w:rsidRPr="00BD677D">
              <w:rPr>
                <w:rFonts w:ascii="Arial" w:hAnsi="Arial" w:cs="Arial"/>
                <w:sz w:val="24"/>
                <w:szCs w:val="24"/>
              </w:rPr>
              <w:t xml:space="preserve"> a non-hospital destination)</w:t>
            </w:r>
            <w:r w:rsidR="001D1999">
              <w:rPr>
                <w:rFonts w:ascii="Arial" w:hAnsi="Arial" w:cs="Arial"/>
                <w:sz w:val="24"/>
                <w:szCs w:val="24"/>
              </w:rPr>
              <w:t>.</w:t>
            </w:r>
          </w:p>
        </w:tc>
      </w:tr>
      <w:tr w:rsidR="0028149E" w:rsidRPr="00CD34B3" w14:paraId="215FFA85" w14:textId="77777777" w:rsidTr="000F28DA">
        <w:tc>
          <w:tcPr>
            <w:tcW w:w="5845" w:type="dxa"/>
          </w:tcPr>
          <w:p w14:paraId="29F5C661" w14:textId="5E9D1AD3" w:rsidR="0028149E" w:rsidRDefault="00A66B32" w:rsidP="000F28DA">
            <w:pPr>
              <w:rPr>
                <w:rFonts w:ascii="Arial" w:hAnsi="Arial" w:cs="Arial"/>
                <w:sz w:val="24"/>
                <w:szCs w:val="24"/>
              </w:rPr>
            </w:pPr>
            <w:r>
              <w:rPr>
                <w:rFonts w:ascii="Arial" w:hAnsi="Arial" w:cs="Arial"/>
                <w:sz w:val="24"/>
                <w:szCs w:val="24"/>
              </w:rPr>
              <w:t>2</w:t>
            </w:r>
            <w:r w:rsidR="0028149E">
              <w:rPr>
                <w:rFonts w:ascii="Arial" w:hAnsi="Arial" w:cs="Arial"/>
                <w:sz w:val="24"/>
                <w:szCs w:val="24"/>
              </w:rPr>
              <w:t>.4 EMS agencies should examine ways to aggregate patients at staging areas for evaluation and treatment.</w:t>
            </w:r>
          </w:p>
        </w:tc>
        <w:tc>
          <w:tcPr>
            <w:tcW w:w="7560" w:type="dxa"/>
          </w:tcPr>
          <w:p w14:paraId="54C84084" w14:textId="77777777" w:rsidR="0028149E" w:rsidRPr="00BD677D" w:rsidRDefault="0028149E" w:rsidP="000F28DA">
            <w:pPr>
              <w:pStyle w:val="ListParagraph"/>
              <w:numPr>
                <w:ilvl w:val="0"/>
                <w:numId w:val="15"/>
              </w:numPr>
              <w:rPr>
                <w:rFonts w:ascii="Arial" w:hAnsi="Arial" w:cs="Arial"/>
                <w:sz w:val="24"/>
                <w:szCs w:val="24"/>
              </w:rPr>
            </w:pPr>
            <w:r w:rsidRPr="00BD677D">
              <w:rPr>
                <w:rFonts w:ascii="Arial" w:hAnsi="Arial" w:cs="Arial"/>
                <w:b/>
                <w:bCs/>
                <w:sz w:val="24"/>
                <w:szCs w:val="24"/>
              </w:rPr>
              <w:t>911 callers may be advised to bring the patient to a staging area</w:t>
            </w:r>
            <w:r>
              <w:rPr>
                <w:rFonts w:ascii="Arial" w:hAnsi="Arial" w:cs="Arial"/>
                <w:sz w:val="24"/>
                <w:szCs w:val="24"/>
              </w:rPr>
              <w:t xml:space="preserve"> staffed with medical personnel (either run by the EMS agency or another entity)</w:t>
            </w:r>
            <w:r>
              <w:rPr>
                <w:rFonts w:ascii="Arial" w:hAnsi="Arial" w:cs="Arial"/>
                <w:sz w:val="24"/>
                <w:szCs w:val="24"/>
              </w:rPr>
              <w:br/>
              <w:t>This may be especially important if the EMS agency runs out of resources and cannot provide a response.</w:t>
            </w:r>
          </w:p>
        </w:tc>
      </w:tr>
    </w:tbl>
    <w:p w14:paraId="7A1A8FBD"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textWrapping" w:clear="all"/>
      </w:r>
      <w:r>
        <w:rPr>
          <w:rFonts w:ascii="Arial" w:hAnsi="Arial" w:cs="Arial"/>
          <w:sz w:val="24"/>
          <w:szCs w:val="24"/>
        </w:rPr>
        <w:br w:type="page"/>
      </w:r>
    </w:p>
    <w:p w14:paraId="6809342D" w14:textId="77777777" w:rsidR="0028149E" w:rsidRDefault="0028149E" w:rsidP="0028149E">
      <w:pPr>
        <w:pBdr>
          <w:bottom w:val="single" w:sz="4" w:space="0" w:color="auto"/>
        </w:pBd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28149E" w:rsidRPr="00CD34B3" w14:paraId="25ACD212" w14:textId="77777777" w:rsidTr="000F28DA">
        <w:tc>
          <w:tcPr>
            <w:tcW w:w="13405" w:type="dxa"/>
            <w:gridSpan w:val="2"/>
            <w:shd w:val="clear" w:color="auto" w:fill="E7E6E6" w:themeFill="background2"/>
          </w:tcPr>
          <w:p w14:paraId="44239F8E" w14:textId="41EBDDB6"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3</w:t>
            </w:r>
            <w:r w:rsidRPr="00CD34B3">
              <w:rPr>
                <w:rFonts w:ascii="Arial" w:hAnsi="Arial" w:cs="Arial"/>
                <w:b/>
                <w:bCs/>
                <w:sz w:val="24"/>
                <w:szCs w:val="24"/>
              </w:rPr>
              <w:t xml:space="preserve">: </w:t>
            </w:r>
            <w:r>
              <w:rPr>
                <w:rFonts w:ascii="Arial" w:hAnsi="Arial" w:cs="Arial"/>
                <w:b/>
                <w:bCs/>
                <w:sz w:val="24"/>
                <w:szCs w:val="24"/>
              </w:rPr>
              <w:t>PROCESSING EMS CALLS FOR SERVICE</w:t>
            </w:r>
          </w:p>
        </w:tc>
      </w:tr>
      <w:tr w:rsidR="0028149E" w:rsidRPr="00CD34B3" w14:paraId="1428083F" w14:textId="77777777" w:rsidTr="000F28DA">
        <w:tc>
          <w:tcPr>
            <w:tcW w:w="13405" w:type="dxa"/>
            <w:gridSpan w:val="2"/>
            <w:shd w:val="clear" w:color="auto" w:fill="E7E6E6" w:themeFill="background2"/>
          </w:tcPr>
          <w:p w14:paraId="7203BAF4" w14:textId="5787F5DF" w:rsidR="0028149E" w:rsidRPr="00CD34B3" w:rsidRDefault="0028149E" w:rsidP="000F28DA">
            <w:pPr>
              <w:tabs>
                <w:tab w:val="left" w:pos="1770"/>
              </w:tabs>
              <w:rPr>
                <w:rFonts w:ascii="Arial" w:hAnsi="Arial" w:cs="Arial"/>
                <w:b/>
                <w:bCs/>
                <w:sz w:val="24"/>
                <w:szCs w:val="24"/>
              </w:rPr>
            </w:pPr>
            <w:r w:rsidRPr="00D2459C">
              <w:rPr>
                <w:rFonts w:ascii="Arial" w:hAnsi="Arial" w:cs="Arial"/>
                <w:b/>
                <w:bCs/>
                <w:i/>
                <w:iCs/>
                <w:sz w:val="24"/>
                <w:szCs w:val="24"/>
              </w:rPr>
              <w:t>Demand for EMS may exceed available resources</w:t>
            </w:r>
            <w:r w:rsidR="001D1999">
              <w:rPr>
                <w:rFonts w:ascii="Arial" w:hAnsi="Arial" w:cs="Arial"/>
                <w:b/>
                <w:bCs/>
                <w:i/>
                <w:iCs/>
                <w:sz w:val="24"/>
                <w:szCs w:val="24"/>
              </w:rPr>
              <w:t>.</w:t>
            </w:r>
          </w:p>
        </w:tc>
      </w:tr>
      <w:tr w:rsidR="0028149E" w:rsidRPr="00CD34B3" w14:paraId="16948949" w14:textId="77777777" w:rsidTr="000F28DA">
        <w:tc>
          <w:tcPr>
            <w:tcW w:w="13405" w:type="dxa"/>
            <w:gridSpan w:val="2"/>
          </w:tcPr>
          <w:p w14:paraId="5ED1180D"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211C0F30" w14:textId="77777777" w:rsidTr="000F28DA">
        <w:tc>
          <w:tcPr>
            <w:tcW w:w="6295" w:type="dxa"/>
          </w:tcPr>
          <w:p w14:paraId="5B6371D6"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110" w:type="dxa"/>
          </w:tcPr>
          <w:p w14:paraId="1113010D"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76383052" w14:textId="77777777" w:rsidTr="000F28DA">
        <w:tc>
          <w:tcPr>
            <w:tcW w:w="6295" w:type="dxa"/>
            <w:shd w:val="clear" w:color="auto" w:fill="auto"/>
          </w:tcPr>
          <w:p w14:paraId="4C7F7882" w14:textId="6C7B7120" w:rsidR="0028149E" w:rsidRPr="003612DE" w:rsidRDefault="00A66B32" w:rsidP="000F28DA">
            <w:pPr>
              <w:rPr>
                <w:rFonts w:ascii="Arial" w:hAnsi="Arial" w:cs="Arial"/>
                <w:sz w:val="24"/>
                <w:szCs w:val="24"/>
              </w:rPr>
            </w:pPr>
            <w:r>
              <w:rPr>
                <w:rFonts w:ascii="Arial" w:hAnsi="Arial" w:cs="Arial"/>
                <w:sz w:val="24"/>
                <w:szCs w:val="24"/>
              </w:rPr>
              <w:t>3</w:t>
            </w:r>
            <w:r w:rsidR="0028149E">
              <w:rPr>
                <w:rFonts w:ascii="Arial" w:hAnsi="Arial" w:cs="Arial"/>
                <w:sz w:val="24"/>
                <w:szCs w:val="24"/>
              </w:rPr>
              <w:t>.1 U</w:t>
            </w:r>
            <w:r w:rsidR="0028149E" w:rsidRPr="003612DE">
              <w:rPr>
                <w:rFonts w:ascii="Arial" w:hAnsi="Arial" w:cs="Arial"/>
                <w:sz w:val="24"/>
                <w:szCs w:val="24"/>
              </w:rPr>
              <w:t xml:space="preserve">pdate the </w:t>
            </w:r>
            <w:r w:rsidR="0028149E">
              <w:rPr>
                <w:rFonts w:ascii="Arial" w:hAnsi="Arial" w:cs="Arial"/>
                <w:sz w:val="24"/>
                <w:szCs w:val="24"/>
              </w:rPr>
              <w:t xml:space="preserve">Communications Center </w:t>
            </w:r>
            <w:r w:rsidR="0028149E" w:rsidRPr="003612DE">
              <w:rPr>
                <w:rFonts w:ascii="Arial" w:hAnsi="Arial" w:cs="Arial"/>
                <w:sz w:val="24"/>
                <w:szCs w:val="24"/>
              </w:rPr>
              <w:t xml:space="preserve">call questioning sequence to </w:t>
            </w:r>
            <w:r w:rsidR="0028149E">
              <w:rPr>
                <w:rFonts w:ascii="Arial" w:hAnsi="Arial" w:cs="Arial"/>
                <w:sz w:val="24"/>
                <w:szCs w:val="24"/>
              </w:rPr>
              <w:t>gather information from</w:t>
            </w:r>
            <w:r w:rsidR="0028149E" w:rsidRPr="003612DE">
              <w:rPr>
                <w:rFonts w:ascii="Arial" w:hAnsi="Arial" w:cs="Arial"/>
                <w:sz w:val="24"/>
                <w:szCs w:val="24"/>
              </w:rPr>
              <w:t xml:space="preserve"> </w:t>
            </w:r>
            <w:r w:rsidR="001D1999">
              <w:rPr>
                <w:rFonts w:ascii="Arial" w:hAnsi="Arial" w:cs="Arial"/>
                <w:sz w:val="24"/>
                <w:szCs w:val="24"/>
              </w:rPr>
              <w:t>all</w:t>
            </w:r>
            <w:r w:rsidR="0028149E" w:rsidRPr="003612DE">
              <w:rPr>
                <w:rFonts w:ascii="Arial" w:hAnsi="Arial" w:cs="Arial"/>
                <w:sz w:val="24"/>
                <w:szCs w:val="24"/>
              </w:rPr>
              <w:t xml:space="preserve"> caller</w:t>
            </w:r>
            <w:r w:rsidR="001D1999">
              <w:rPr>
                <w:rFonts w:ascii="Arial" w:hAnsi="Arial" w:cs="Arial"/>
                <w:sz w:val="24"/>
                <w:szCs w:val="24"/>
              </w:rPr>
              <w:t>s</w:t>
            </w:r>
            <w:r w:rsidR="0028149E" w:rsidRPr="003612DE">
              <w:rPr>
                <w:rFonts w:ascii="Arial" w:hAnsi="Arial" w:cs="Arial"/>
                <w:sz w:val="24"/>
                <w:szCs w:val="24"/>
              </w:rPr>
              <w:t xml:space="preserve"> </w:t>
            </w:r>
            <w:r w:rsidR="0028149E">
              <w:rPr>
                <w:rFonts w:ascii="Arial" w:hAnsi="Arial" w:cs="Arial"/>
                <w:sz w:val="24"/>
                <w:szCs w:val="24"/>
              </w:rPr>
              <w:t xml:space="preserve">regarding the presence of </w:t>
            </w:r>
            <w:r w:rsidR="0028149E" w:rsidRPr="003612DE">
              <w:rPr>
                <w:rFonts w:ascii="Arial" w:hAnsi="Arial" w:cs="Arial"/>
                <w:sz w:val="24"/>
                <w:szCs w:val="24"/>
              </w:rPr>
              <w:t>COVID symptoms</w:t>
            </w:r>
            <w:r w:rsidR="0028149E">
              <w:rPr>
                <w:rFonts w:ascii="Arial" w:hAnsi="Arial" w:cs="Arial"/>
                <w:sz w:val="24"/>
                <w:szCs w:val="24"/>
              </w:rPr>
              <w:t>.</w:t>
            </w:r>
          </w:p>
        </w:tc>
        <w:tc>
          <w:tcPr>
            <w:tcW w:w="7110" w:type="dxa"/>
          </w:tcPr>
          <w:p w14:paraId="29ED9316" w14:textId="53ABB825" w:rsidR="001D1999" w:rsidRDefault="001D1999" w:rsidP="000F28DA">
            <w:pPr>
              <w:rPr>
                <w:rStyle w:val="Hyperlink"/>
                <w:rFonts w:ascii="Arial" w:hAnsi="Arial" w:cs="Arial"/>
                <w:sz w:val="24"/>
                <w:szCs w:val="24"/>
              </w:rPr>
            </w:pPr>
            <w:r w:rsidRPr="003612DE">
              <w:rPr>
                <w:rFonts w:ascii="Arial" w:hAnsi="Arial" w:cs="Arial"/>
                <w:sz w:val="24"/>
                <w:szCs w:val="24"/>
              </w:rPr>
              <w:t>The CDC has provided guidance for EMS Communications Centers:</w:t>
            </w:r>
            <w:r w:rsidRPr="003612DE">
              <w:rPr>
                <w:rFonts w:ascii="Arial" w:hAnsi="Arial" w:cs="Arial"/>
                <w:sz w:val="24"/>
                <w:szCs w:val="24"/>
              </w:rPr>
              <w:br/>
            </w:r>
            <w:hyperlink r:id="rId10" w:history="1">
              <w:r w:rsidRPr="003612DE">
                <w:rPr>
                  <w:rStyle w:val="Hyperlink"/>
                  <w:rFonts w:ascii="Arial" w:hAnsi="Arial" w:cs="Arial"/>
                  <w:sz w:val="24"/>
                  <w:szCs w:val="24"/>
                </w:rPr>
                <w:t>https:</w:t>
              </w:r>
              <w:r w:rsidRPr="003612DE">
                <w:rPr>
                  <w:rStyle w:val="Hyperlink"/>
                  <w:rFonts w:ascii="Arial" w:hAnsi="Arial" w:cs="Arial"/>
                  <w:sz w:val="24"/>
                  <w:szCs w:val="24"/>
                </w:rPr>
                <w:t>/</w:t>
              </w:r>
              <w:r w:rsidRPr="003612DE">
                <w:rPr>
                  <w:rStyle w:val="Hyperlink"/>
                  <w:rFonts w:ascii="Arial" w:hAnsi="Arial" w:cs="Arial"/>
                  <w:sz w:val="24"/>
                  <w:szCs w:val="24"/>
                </w:rPr>
                <w:t>/www.cdc.gov/coronavirus/2019-ncov/hcp/guidance-for-ems.html</w:t>
              </w:r>
            </w:hyperlink>
          </w:p>
          <w:p w14:paraId="7DC44658" w14:textId="77777777" w:rsidR="001D1999" w:rsidRDefault="001D1999" w:rsidP="000F28DA">
            <w:pPr>
              <w:rPr>
                <w:rFonts w:ascii="Arial" w:hAnsi="Arial" w:cs="Arial"/>
                <w:sz w:val="24"/>
                <w:szCs w:val="24"/>
              </w:rPr>
            </w:pPr>
          </w:p>
          <w:p w14:paraId="513EE56C" w14:textId="340E4657" w:rsidR="0028149E" w:rsidRDefault="0028149E" w:rsidP="000F28DA">
            <w:pPr>
              <w:rPr>
                <w:rFonts w:ascii="Arial" w:hAnsi="Arial" w:cs="Arial"/>
                <w:sz w:val="24"/>
                <w:szCs w:val="24"/>
              </w:rPr>
            </w:pPr>
            <w:r w:rsidRPr="003612DE">
              <w:rPr>
                <w:rFonts w:ascii="Arial" w:hAnsi="Arial" w:cs="Arial"/>
                <w:sz w:val="24"/>
                <w:szCs w:val="24"/>
              </w:rPr>
              <w:t>The Emergency Communications Center should immediately update the call questioning sequence for callers seeking</w:t>
            </w:r>
            <w:r>
              <w:rPr>
                <w:rFonts w:ascii="Arial" w:hAnsi="Arial" w:cs="Arial"/>
                <w:sz w:val="24"/>
                <w:szCs w:val="24"/>
              </w:rPr>
              <w:t xml:space="preserve"> any public safety service, including</w:t>
            </w:r>
            <w:r w:rsidRPr="003612DE">
              <w:rPr>
                <w:rFonts w:ascii="Arial" w:hAnsi="Arial" w:cs="Arial"/>
                <w:sz w:val="24"/>
                <w:szCs w:val="24"/>
              </w:rPr>
              <w:t xml:space="preserve"> EMS</w:t>
            </w:r>
            <w:r>
              <w:rPr>
                <w:rFonts w:ascii="Arial" w:hAnsi="Arial" w:cs="Arial"/>
                <w:sz w:val="24"/>
                <w:szCs w:val="24"/>
              </w:rPr>
              <w:t xml:space="preserve">, Fire and Law Enforcement. </w:t>
            </w:r>
            <w:r w:rsidR="001D1999">
              <w:rPr>
                <w:rFonts w:ascii="Arial" w:hAnsi="Arial" w:cs="Arial"/>
                <w:sz w:val="24"/>
                <w:szCs w:val="24"/>
              </w:rPr>
              <w:t>To the extent possible, t</w:t>
            </w:r>
            <w:r>
              <w:rPr>
                <w:rFonts w:ascii="Arial" w:hAnsi="Arial" w:cs="Arial"/>
                <w:sz w:val="24"/>
                <w:szCs w:val="24"/>
              </w:rPr>
              <w:t xml:space="preserve">he caller should be queried </w:t>
            </w:r>
            <w:r w:rsidRPr="003612DE">
              <w:rPr>
                <w:rFonts w:ascii="Arial" w:hAnsi="Arial" w:cs="Arial"/>
                <w:sz w:val="24"/>
                <w:szCs w:val="24"/>
              </w:rPr>
              <w:t xml:space="preserve">to determine if the patient </w:t>
            </w:r>
            <w:r>
              <w:rPr>
                <w:rFonts w:ascii="Arial" w:hAnsi="Arial" w:cs="Arial"/>
                <w:sz w:val="24"/>
                <w:szCs w:val="24"/>
              </w:rPr>
              <w:t>(</w:t>
            </w:r>
            <w:r w:rsidRPr="003612DE">
              <w:rPr>
                <w:rFonts w:ascii="Arial" w:hAnsi="Arial" w:cs="Arial"/>
                <w:sz w:val="24"/>
                <w:szCs w:val="24"/>
              </w:rPr>
              <w:t>or anyone present</w:t>
            </w:r>
            <w:r>
              <w:rPr>
                <w:rFonts w:ascii="Arial" w:hAnsi="Arial" w:cs="Arial"/>
                <w:sz w:val="24"/>
                <w:szCs w:val="24"/>
              </w:rPr>
              <w:t>)</w:t>
            </w:r>
            <w:r w:rsidRPr="003612DE">
              <w:rPr>
                <w:rFonts w:ascii="Arial" w:hAnsi="Arial" w:cs="Arial"/>
                <w:sz w:val="24"/>
                <w:szCs w:val="24"/>
              </w:rPr>
              <w:t xml:space="preserve"> has symptoms consistent with COVID19.  These questions should be asked on every EMS response, including trauma emergencies. </w:t>
            </w:r>
            <w:r w:rsidR="001D1999">
              <w:rPr>
                <w:rFonts w:ascii="Arial" w:hAnsi="Arial" w:cs="Arial"/>
                <w:sz w:val="24"/>
                <w:szCs w:val="24"/>
              </w:rPr>
              <w:t xml:space="preserve">The </w:t>
            </w:r>
            <w:r w:rsidRPr="003612DE">
              <w:rPr>
                <w:rFonts w:ascii="Arial" w:hAnsi="Arial" w:cs="Arial"/>
                <w:sz w:val="24"/>
                <w:szCs w:val="24"/>
              </w:rPr>
              <w:t xml:space="preserve">patient may be having chest pains </w:t>
            </w:r>
            <w:r w:rsidR="001D1999">
              <w:rPr>
                <w:rFonts w:ascii="Arial" w:hAnsi="Arial" w:cs="Arial"/>
                <w:sz w:val="24"/>
                <w:szCs w:val="24"/>
              </w:rPr>
              <w:t xml:space="preserve">and </w:t>
            </w:r>
            <w:r w:rsidRPr="003612DE">
              <w:rPr>
                <w:rFonts w:ascii="Arial" w:hAnsi="Arial" w:cs="Arial"/>
                <w:sz w:val="24"/>
                <w:szCs w:val="24"/>
              </w:rPr>
              <w:t xml:space="preserve">the caller may </w:t>
            </w:r>
            <w:r>
              <w:rPr>
                <w:rFonts w:ascii="Arial" w:hAnsi="Arial" w:cs="Arial"/>
                <w:sz w:val="24"/>
                <w:szCs w:val="24"/>
              </w:rPr>
              <w:t xml:space="preserve">also </w:t>
            </w:r>
            <w:r w:rsidRPr="003612DE">
              <w:rPr>
                <w:rFonts w:ascii="Arial" w:hAnsi="Arial" w:cs="Arial"/>
                <w:sz w:val="24"/>
                <w:szCs w:val="24"/>
              </w:rPr>
              <w:t>be suffering from flu like symptoms</w:t>
            </w:r>
            <w:r>
              <w:rPr>
                <w:rFonts w:ascii="Arial" w:hAnsi="Arial" w:cs="Arial"/>
                <w:sz w:val="24"/>
                <w:szCs w:val="24"/>
              </w:rPr>
              <w:t>.</w:t>
            </w:r>
          </w:p>
          <w:p w14:paraId="74F44409" w14:textId="323221C9" w:rsidR="0028149E" w:rsidRPr="003612DE" w:rsidRDefault="0028149E" w:rsidP="000F28DA">
            <w:pPr>
              <w:rPr>
                <w:rFonts w:ascii="Arial" w:hAnsi="Arial" w:cs="Arial"/>
                <w:sz w:val="24"/>
                <w:szCs w:val="24"/>
              </w:rPr>
            </w:pPr>
            <w:r w:rsidRPr="00651211">
              <w:rPr>
                <w:rFonts w:ascii="Arial" w:hAnsi="Arial" w:cs="Arial"/>
                <w:b/>
                <w:bCs/>
                <w:sz w:val="24"/>
                <w:szCs w:val="24"/>
              </w:rPr>
              <w:t>NOTE</w:t>
            </w:r>
            <w:r>
              <w:rPr>
                <w:rFonts w:ascii="Arial" w:hAnsi="Arial" w:cs="Arial"/>
                <w:sz w:val="24"/>
                <w:szCs w:val="24"/>
              </w:rPr>
              <w:t>:  Communications Centers have reported that some patients are reluctant to admit that they have symptoms and may not be forthcoming during the 911 call</w:t>
            </w:r>
            <w:r w:rsidR="001D1999">
              <w:rPr>
                <w:rFonts w:ascii="Arial" w:hAnsi="Arial" w:cs="Arial"/>
                <w:sz w:val="24"/>
                <w:szCs w:val="24"/>
              </w:rPr>
              <w:t xml:space="preserve"> questioning.</w:t>
            </w:r>
          </w:p>
          <w:p w14:paraId="59E30B5F" w14:textId="5C093C58" w:rsidR="0028149E" w:rsidRPr="003612DE" w:rsidRDefault="0028149E" w:rsidP="000F28DA">
            <w:pPr>
              <w:rPr>
                <w:rFonts w:ascii="Arial" w:hAnsi="Arial" w:cs="Arial"/>
                <w:sz w:val="24"/>
                <w:szCs w:val="24"/>
              </w:rPr>
            </w:pPr>
          </w:p>
        </w:tc>
      </w:tr>
      <w:tr w:rsidR="0028149E" w:rsidRPr="00CD34B3" w14:paraId="2BB0A3CC" w14:textId="77777777" w:rsidTr="000F28DA">
        <w:tc>
          <w:tcPr>
            <w:tcW w:w="6295" w:type="dxa"/>
          </w:tcPr>
          <w:p w14:paraId="64A2C0CF" w14:textId="6DCB952D" w:rsidR="0028149E" w:rsidRPr="00CD34B3" w:rsidRDefault="00A66B32" w:rsidP="000F28DA">
            <w:pPr>
              <w:rPr>
                <w:rFonts w:ascii="Arial" w:hAnsi="Arial" w:cs="Arial"/>
                <w:sz w:val="24"/>
                <w:szCs w:val="24"/>
              </w:rPr>
            </w:pPr>
            <w:r>
              <w:rPr>
                <w:rFonts w:ascii="Arial" w:hAnsi="Arial" w:cs="Arial"/>
                <w:sz w:val="24"/>
                <w:szCs w:val="24"/>
              </w:rPr>
              <w:t>3</w:t>
            </w:r>
            <w:r w:rsidR="0028149E">
              <w:rPr>
                <w:rFonts w:ascii="Arial" w:hAnsi="Arial" w:cs="Arial"/>
                <w:sz w:val="24"/>
                <w:szCs w:val="24"/>
              </w:rPr>
              <w:t>.2 Assess call prioritization and unit assignment protocols to balance the need for an appropriate response to each incident while also preserving unit availability</w:t>
            </w:r>
            <w:r w:rsidR="001D1999">
              <w:rPr>
                <w:rFonts w:ascii="Arial" w:hAnsi="Arial" w:cs="Arial"/>
                <w:sz w:val="24"/>
                <w:szCs w:val="24"/>
              </w:rPr>
              <w:t>.</w:t>
            </w:r>
          </w:p>
        </w:tc>
        <w:tc>
          <w:tcPr>
            <w:tcW w:w="7110" w:type="dxa"/>
          </w:tcPr>
          <w:p w14:paraId="6A787F18" w14:textId="5C3D8E54" w:rsidR="0028149E" w:rsidRPr="00235552" w:rsidRDefault="0028149E" w:rsidP="00CC537A">
            <w:pPr>
              <w:rPr>
                <w:rFonts w:ascii="Arial" w:hAnsi="Arial" w:cs="Arial"/>
                <w:sz w:val="24"/>
                <w:szCs w:val="24"/>
              </w:rPr>
            </w:pPr>
            <w:r>
              <w:rPr>
                <w:rFonts w:ascii="Arial" w:hAnsi="Arial" w:cs="Arial"/>
                <w:sz w:val="24"/>
                <w:szCs w:val="24"/>
              </w:rPr>
              <w:t xml:space="preserve">Will existing response patterns (for all types of calls) need to change as EMS unit resource is constrained?  </w:t>
            </w:r>
            <w:r w:rsidRPr="00235552">
              <w:rPr>
                <w:rFonts w:ascii="Arial" w:hAnsi="Arial" w:cs="Arial"/>
                <w:i/>
                <w:iCs/>
                <w:sz w:val="24"/>
                <w:szCs w:val="24"/>
              </w:rPr>
              <w:t xml:space="preserve">See Alternate Service Delivery recommendations in Section </w:t>
            </w:r>
            <w:r w:rsidR="006F623B">
              <w:rPr>
                <w:rFonts w:ascii="Arial" w:hAnsi="Arial" w:cs="Arial"/>
                <w:i/>
                <w:iCs/>
                <w:sz w:val="24"/>
                <w:szCs w:val="24"/>
              </w:rPr>
              <w:t>2</w:t>
            </w:r>
            <w:r>
              <w:rPr>
                <w:rFonts w:ascii="Arial" w:hAnsi="Arial" w:cs="Arial"/>
                <w:i/>
                <w:iCs/>
                <w:sz w:val="24"/>
                <w:szCs w:val="24"/>
              </w:rPr>
              <w:t>.</w:t>
            </w:r>
            <w:r>
              <w:rPr>
                <w:rFonts w:ascii="Arial" w:hAnsi="Arial" w:cs="Arial"/>
                <w:i/>
                <w:iCs/>
                <w:sz w:val="24"/>
                <w:szCs w:val="24"/>
              </w:rPr>
              <w:br/>
            </w:r>
            <w:r>
              <w:rPr>
                <w:rFonts w:ascii="Arial" w:hAnsi="Arial" w:cs="Arial"/>
                <w:sz w:val="24"/>
                <w:szCs w:val="24"/>
              </w:rPr>
              <w:t xml:space="preserve">Determine in advance what </w:t>
            </w:r>
            <w:r w:rsidR="001D1999">
              <w:rPr>
                <w:rFonts w:ascii="Arial" w:hAnsi="Arial" w:cs="Arial"/>
                <w:sz w:val="24"/>
                <w:szCs w:val="24"/>
              </w:rPr>
              <w:t xml:space="preserve">increases in </w:t>
            </w:r>
            <w:r>
              <w:rPr>
                <w:rFonts w:ascii="Arial" w:hAnsi="Arial" w:cs="Arial"/>
                <w:sz w:val="24"/>
                <w:szCs w:val="24"/>
              </w:rPr>
              <w:t>EMS call volume trigger reconfiguration of unit response parameters.</w:t>
            </w:r>
            <w:r w:rsidR="00CC537A">
              <w:rPr>
                <w:rFonts w:ascii="Arial" w:hAnsi="Arial" w:cs="Arial"/>
                <w:sz w:val="24"/>
                <w:szCs w:val="24"/>
              </w:rPr>
              <w:t xml:space="preserve"> The agency may develop several levels of “reduced response” based on increasing call volumes. </w:t>
            </w:r>
            <w:r>
              <w:rPr>
                <w:rFonts w:ascii="Arial" w:hAnsi="Arial" w:cs="Arial"/>
                <w:sz w:val="24"/>
                <w:szCs w:val="24"/>
              </w:rPr>
              <w:br/>
              <w:t>Determine if different levels of unit response can be preprogrammed into the agency’s Computer Aided Dispatch (CAD) system to reduce reliance on human assessment/manual dispatch decision making.</w:t>
            </w:r>
          </w:p>
        </w:tc>
      </w:tr>
      <w:tr w:rsidR="0028149E" w:rsidRPr="00CD34B3" w14:paraId="10F865EC" w14:textId="77777777" w:rsidTr="000F28DA">
        <w:tc>
          <w:tcPr>
            <w:tcW w:w="6295" w:type="dxa"/>
          </w:tcPr>
          <w:p w14:paraId="3288880D" w14:textId="7DFA305F" w:rsidR="0028149E" w:rsidRPr="00CD34B3" w:rsidRDefault="00A66B32" w:rsidP="000F28DA">
            <w:pPr>
              <w:rPr>
                <w:rFonts w:ascii="Arial" w:hAnsi="Arial" w:cs="Arial"/>
                <w:sz w:val="24"/>
                <w:szCs w:val="24"/>
              </w:rPr>
            </w:pPr>
            <w:r>
              <w:rPr>
                <w:rFonts w:ascii="Arial" w:hAnsi="Arial" w:cs="Arial"/>
                <w:sz w:val="24"/>
                <w:szCs w:val="24"/>
              </w:rPr>
              <w:lastRenderedPageBreak/>
              <w:t>3</w:t>
            </w:r>
            <w:r w:rsidR="0028149E">
              <w:rPr>
                <w:rFonts w:ascii="Arial" w:hAnsi="Arial" w:cs="Arial"/>
                <w:sz w:val="24"/>
                <w:szCs w:val="24"/>
              </w:rPr>
              <w:t>.3 Develop guidance on the EMS agency and Communications Center’s role if emergency calls exceed available resources</w:t>
            </w:r>
          </w:p>
        </w:tc>
        <w:tc>
          <w:tcPr>
            <w:tcW w:w="7110" w:type="dxa"/>
          </w:tcPr>
          <w:p w14:paraId="0D97FAE7" w14:textId="6ECCA311" w:rsidR="0028149E" w:rsidRDefault="0028149E" w:rsidP="000F28DA">
            <w:pPr>
              <w:rPr>
                <w:rFonts w:ascii="Arial" w:hAnsi="Arial" w:cs="Arial"/>
                <w:sz w:val="24"/>
                <w:szCs w:val="24"/>
              </w:rPr>
            </w:pPr>
            <w:r>
              <w:rPr>
                <w:rFonts w:ascii="Arial" w:hAnsi="Arial" w:cs="Arial"/>
                <w:sz w:val="24"/>
                <w:szCs w:val="24"/>
              </w:rPr>
              <w:t>EMS agencies should identify how to monitor their call volume, define trigger events that automatically activate reduced response protocols, and build out their incident command structure to manage EMS resources.</w:t>
            </w:r>
          </w:p>
          <w:p w14:paraId="3AD82461" w14:textId="6C5A688F" w:rsidR="00CC537A" w:rsidRPr="00CD34B3" w:rsidRDefault="00CC537A" w:rsidP="000F28DA">
            <w:pPr>
              <w:rPr>
                <w:rFonts w:ascii="Arial" w:hAnsi="Arial" w:cs="Arial"/>
                <w:sz w:val="24"/>
                <w:szCs w:val="24"/>
              </w:rPr>
            </w:pPr>
            <w:r>
              <w:rPr>
                <w:rFonts w:ascii="Arial" w:hAnsi="Arial" w:cs="Arial"/>
                <w:sz w:val="24"/>
                <w:szCs w:val="24"/>
              </w:rPr>
              <w:t>Specific guidance should be provided on who is authorized to activate response reduction policies</w:t>
            </w:r>
            <w:r w:rsidR="002B1B89">
              <w:rPr>
                <w:rFonts w:ascii="Arial" w:hAnsi="Arial" w:cs="Arial"/>
                <w:sz w:val="24"/>
                <w:szCs w:val="24"/>
              </w:rPr>
              <w:t>; and how field personnel are notified of the change.</w:t>
            </w:r>
          </w:p>
        </w:tc>
      </w:tr>
    </w:tbl>
    <w:p w14:paraId="246AC98E" w14:textId="77777777" w:rsidR="0028149E" w:rsidRDefault="0028149E" w:rsidP="0028149E">
      <w:pPr>
        <w:rPr>
          <w:rFonts w:ascii="Arial" w:hAnsi="Arial" w:cs="Arial"/>
          <w:sz w:val="24"/>
          <w:szCs w:val="24"/>
        </w:rPr>
      </w:pPr>
    </w:p>
    <w:p w14:paraId="2FC3169E" w14:textId="77777777" w:rsidR="0028149E" w:rsidRDefault="0028149E" w:rsidP="0028149E">
      <w:pPr>
        <w:rPr>
          <w:rFonts w:ascii="Arial" w:hAnsi="Arial" w:cs="Arial"/>
          <w:sz w:val="24"/>
          <w:szCs w:val="24"/>
        </w:rPr>
      </w:pPr>
    </w:p>
    <w:p w14:paraId="6A47708E" w14:textId="77777777" w:rsidR="0028149E" w:rsidRPr="004C7A4C" w:rsidRDefault="0028149E" w:rsidP="0028149E">
      <w:pPr>
        <w:rPr>
          <w:rFonts w:ascii="Arial" w:hAnsi="Arial" w:cs="Arial"/>
          <w:sz w:val="24"/>
          <w:szCs w:val="24"/>
        </w:rPr>
      </w:pPr>
    </w:p>
    <w:p w14:paraId="51B5EA86" w14:textId="77777777" w:rsidR="0028149E" w:rsidRPr="00BE22BB" w:rsidRDefault="0028149E" w:rsidP="0028149E">
      <w:pPr>
        <w:rPr>
          <w:rFonts w:ascii="Arial" w:hAnsi="Arial" w:cs="Arial"/>
          <w:b/>
          <w:bCs/>
          <w:sz w:val="24"/>
          <w:szCs w:val="24"/>
        </w:rPr>
      </w:pPr>
    </w:p>
    <w:p w14:paraId="4AF308F2" w14:textId="77777777" w:rsidR="0028149E" w:rsidRDefault="0028149E" w:rsidP="0028149E">
      <w:pPr>
        <w:ind w:left="360"/>
        <w:rPr>
          <w:rFonts w:ascii="Arial" w:hAnsi="Arial" w:cs="Arial"/>
          <w:b/>
          <w:bCs/>
          <w:sz w:val="24"/>
          <w:szCs w:val="24"/>
        </w:rPr>
      </w:pPr>
    </w:p>
    <w:p w14:paraId="68AB05D3" w14:textId="77777777" w:rsidR="0028149E" w:rsidRDefault="0028149E" w:rsidP="0028149E">
      <w:pPr>
        <w:ind w:left="360"/>
        <w:rPr>
          <w:rFonts w:ascii="Arial" w:hAnsi="Arial" w:cs="Arial"/>
          <w:b/>
          <w:bCs/>
          <w:sz w:val="24"/>
          <w:szCs w:val="24"/>
        </w:rPr>
      </w:pPr>
    </w:p>
    <w:p w14:paraId="040B6EA9" w14:textId="77777777" w:rsidR="0028149E" w:rsidRDefault="0028149E" w:rsidP="0028149E">
      <w:pPr>
        <w:ind w:left="360"/>
        <w:rPr>
          <w:rFonts w:ascii="Arial" w:hAnsi="Arial" w:cs="Arial"/>
          <w:b/>
          <w:bCs/>
          <w:sz w:val="24"/>
          <w:szCs w:val="24"/>
        </w:rPr>
      </w:pPr>
    </w:p>
    <w:p w14:paraId="45A0F84D" w14:textId="77777777" w:rsidR="0028149E" w:rsidRDefault="0028149E" w:rsidP="0028149E">
      <w:pPr>
        <w:ind w:left="360"/>
        <w:rPr>
          <w:rFonts w:ascii="Arial" w:hAnsi="Arial" w:cs="Arial"/>
          <w:b/>
          <w:bCs/>
          <w:sz w:val="24"/>
          <w:szCs w:val="24"/>
        </w:rPr>
      </w:pPr>
    </w:p>
    <w:p w14:paraId="4B627092" w14:textId="77777777" w:rsidR="0028149E" w:rsidRDefault="0028149E" w:rsidP="0028149E">
      <w:pPr>
        <w:ind w:left="360"/>
        <w:rPr>
          <w:rFonts w:ascii="Arial" w:hAnsi="Arial" w:cs="Arial"/>
          <w:b/>
          <w:bCs/>
          <w:sz w:val="24"/>
          <w:szCs w:val="24"/>
        </w:rPr>
      </w:pPr>
    </w:p>
    <w:p w14:paraId="1A857FA3" w14:textId="77777777" w:rsidR="0028149E" w:rsidRDefault="0028149E" w:rsidP="0028149E">
      <w:pPr>
        <w:ind w:left="360"/>
        <w:rPr>
          <w:rFonts w:ascii="Arial" w:hAnsi="Arial" w:cs="Arial"/>
          <w:b/>
          <w:bCs/>
          <w:sz w:val="24"/>
          <w:szCs w:val="24"/>
        </w:rPr>
      </w:pPr>
    </w:p>
    <w:p w14:paraId="0E7E4797" w14:textId="77777777" w:rsidR="0028149E" w:rsidRDefault="0028149E" w:rsidP="0028149E">
      <w:pPr>
        <w:ind w:left="360"/>
        <w:rPr>
          <w:rFonts w:ascii="Arial" w:hAnsi="Arial" w:cs="Arial"/>
          <w:b/>
          <w:bCs/>
          <w:sz w:val="24"/>
          <w:szCs w:val="24"/>
        </w:rPr>
      </w:pPr>
    </w:p>
    <w:p w14:paraId="1D8D2840" w14:textId="77777777" w:rsidR="0028149E" w:rsidRDefault="0028149E" w:rsidP="0028149E">
      <w:pPr>
        <w:ind w:left="360"/>
        <w:rPr>
          <w:rFonts w:ascii="Arial" w:hAnsi="Arial" w:cs="Arial"/>
          <w:b/>
          <w:bCs/>
          <w:sz w:val="24"/>
          <w:szCs w:val="24"/>
        </w:rPr>
      </w:pPr>
    </w:p>
    <w:p w14:paraId="4B4DE229" w14:textId="77777777" w:rsidR="0028149E" w:rsidRDefault="0028149E" w:rsidP="0028149E">
      <w:pPr>
        <w:ind w:left="360"/>
        <w:rPr>
          <w:rFonts w:ascii="Arial" w:hAnsi="Arial" w:cs="Arial"/>
          <w:b/>
          <w:bCs/>
          <w:sz w:val="24"/>
          <w:szCs w:val="24"/>
        </w:rPr>
      </w:pPr>
    </w:p>
    <w:p w14:paraId="05EA209B" w14:textId="77777777" w:rsidR="0028149E" w:rsidRDefault="0028149E" w:rsidP="0028149E">
      <w:pPr>
        <w:ind w:left="360"/>
        <w:rPr>
          <w:rFonts w:ascii="Arial" w:hAnsi="Arial" w:cs="Arial"/>
          <w:b/>
          <w:bCs/>
          <w:sz w:val="24"/>
          <w:szCs w:val="24"/>
        </w:rPr>
      </w:pPr>
    </w:p>
    <w:p w14:paraId="01F18865" w14:textId="77777777" w:rsidR="0028149E" w:rsidRDefault="0028149E" w:rsidP="0028149E">
      <w:pPr>
        <w:ind w:left="360"/>
        <w:rPr>
          <w:rFonts w:ascii="Arial" w:hAnsi="Arial" w:cs="Arial"/>
          <w:b/>
          <w:bCs/>
          <w:sz w:val="24"/>
          <w:szCs w:val="24"/>
        </w:rPr>
      </w:pPr>
    </w:p>
    <w:p w14:paraId="2A0A3301" w14:textId="77777777" w:rsidR="0028149E" w:rsidRDefault="0028149E" w:rsidP="0028149E">
      <w:pPr>
        <w:ind w:left="360"/>
        <w:rPr>
          <w:rFonts w:ascii="Arial" w:hAnsi="Arial" w:cs="Arial"/>
          <w:b/>
          <w:bCs/>
          <w:sz w:val="24"/>
          <w:szCs w:val="24"/>
        </w:rPr>
      </w:pPr>
    </w:p>
    <w:p w14:paraId="64537C90" w14:textId="77777777" w:rsidR="0028149E" w:rsidRDefault="0028149E" w:rsidP="0028149E">
      <w:pPr>
        <w:ind w:left="360"/>
        <w:rPr>
          <w:rFonts w:ascii="Arial" w:hAnsi="Arial" w:cs="Arial"/>
          <w:b/>
          <w:bCs/>
          <w:sz w:val="24"/>
          <w:szCs w:val="24"/>
        </w:rPr>
      </w:pPr>
    </w:p>
    <w:p w14:paraId="71DE90ED" w14:textId="77777777" w:rsidR="0028149E" w:rsidRDefault="0028149E" w:rsidP="0028149E">
      <w:pPr>
        <w:ind w:left="360"/>
        <w:rPr>
          <w:rFonts w:ascii="Arial" w:hAnsi="Arial" w:cs="Arial"/>
          <w:b/>
          <w:bCs/>
          <w:sz w:val="24"/>
          <w:szCs w:val="24"/>
        </w:rPr>
      </w:pPr>
    </w:p>
    <w:p w14:paraId="026AD487" w14:textId="77777777" w:rsidR="0028149E" w:rsidRDefault="0028149E" w:rsidP="0028149E">
      <w:pPr>
        <w:ind w:left="360"/>
        <w:rPr>
          <w:rFonts w:ascii="Arial" w:hAnsi="Arial" w:cs="Arial"/>
          <w:b/>
          <w:bCs/>
          <w:sz w:val="24"/>
          <w:szCs w:val="24"/>
        </w:rPr>
      </w:pPr>
    </w:p>
    <w:p w14:paraId="5767FF68" w14:textId="77777777" w:rsidR="0028149E" w:rsidRDefault="0028149E" w:rsidP="0028149E">
      <w:pPr>
        <w:ind w:left="360"/>
        <w:rPr>
          <w:rFonts w:ascii="Arial" w:hAnsi="Arial" w:cs="Arial"/>
          <w:b/>
          <w:bCs/>
          <w:sz w:val="24"/>
          <w:szCs w:val="24"/>
        </w:rPr>
      </w:pP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r>
        <w:rPr>
          <w:rFonts w:ascii="Arial" w:hAnsi="Arial" w:cs="Arial"/>
          <w:b/>
          <w:bCs/>
          <w:sz w:val="24"/>
          <w:szCs w:val="24"/>
        </w:rPr>
        <w:br/>
      </w:r>
    </w:p>
    <w:p w14:paraId="4BBE13BF" w14:textId="77777777" w:rsidR="0028149E" w:rsidRDefault="0028149E" w:rsidP="0028149E">
      <w:pPr>
        <w:spacing w:after="160" w:line="259" w:lineRule="auto"/>
        <w:rPr>
          <w:rFonts w:ascii="Arial" w:hAnsi="Arial" w:cs="Arial"/>
          <w:b/>
          <w:bCs/>
          <w:sz w:val="24"/>
          <w:szCs w:val="24"/>
        </w:rPr>
      </w:pPr>
      <w:r>
        <w:rPr>
          <w:rFonts w:ascii="Arial" w:hAnsi="Arial" w:cs="Arial"/>
          <w:b/>
          <w:bCs/>
          <w:sz w:val="24"/>
          <w:szCs w:val="24"/>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745"/>
        <w:gridCol w:w="6660"/>
      </w:tblGrid>
      <w:tr w:rsidR="0028149E" w:rsidRPr="00CD34B3" w14:paraId="1B043B60" w14:textId="77777777" w:rsidTr="000F28DA">
        <w:tc>
          <w:tcPr>
            <w:tcW w:w="13405" w:type="dxa"/>
            <w:gridSpan w:val="2"/>
            <w:shd w:val="clear" w:color="auto" w:fill="E7E6E6" w:themeFill="background2"/>
          </w:tcPr>
          <w:p w14:paraId="5608647F" w14:textId="1F1A0928"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4</w:t>
            </w:r>
            <w:r w:rsidRPr="00CD34B3">
              <w:rPr>
                <w:rFonts w:ascii="Arial" w:hAnsi="Arial" w:cs="Arial"/>
                <w:b/>
                <w:bCs/>
                <w:sz w:val="24"/>
                <w:szCs w:val="24"/>
              </w:rPr>
              <w:t>:</w:t>
            </w:r>
            <w:r>
              <w:rPr>
                <w:rFonts w:ascii="Arial" w:hAnsi="Arial" w:cs="Arial"/>
                <w:b/>
                <w:bCs/>
                <w:sz w:val="24"/>
                <w:szCs w:val="24"/>
              </w:rPr>
              <w:t xml:space="preserve">  DISPATCH OF EMS RESOURCES</w:t>
            </w:r>
          </w:p>
        </w:tc>
      </w:tr>
      <w:tr w:rsidR="0028149E" w:rsidRPr="00CD34B3" w14:paraId="5350484A" w14:textId="77777777" w:rsidTr="000F28DA">
        <w:tc>
          <w:tcPr>
            <w:tcW w:w="13405" w:type="dxa"/>
            <w:gridSpan w:val="2"/>
            <w:shd w:val="clear" w:color="auto" w:fill="E7E6E6" w:themeFill="background2"/>
          </w:tcPr>
          <w:p w14:paraId="0C66802F" w14:textId="3F9AFD31" w:rsidR="0028149E" w:rsidRPr="00CD34B3" w:rsidRDefault="0028149E" w:rsidP="000F28DA">
            <w:pPr>
              <w:tabs>
                <w:tab w:val="left" w:pos="1770"/>
              </w:tabs>
              <w:rPr>
                <w:rFonts w:ascii="Arial" w:hAnsi="Arial" w:cs="Arial"/>
                <w:b/>
                <w:bCs/>
                <w:sz w:val="24"/>
                <w:szCs w:val="24"/>
              </w:rPr>
            </w:pPr>
            <w:r w:rsidRPr="00D2459C">
              <w:rPr>
                <w:rFonts w:ascii="Arial" w:hAnsi="Arial" w:cs="Arial"/>
                <w:b/>
                <w:bCs/>
                <w:i/>
                <w:iCs/>
                <w:sz w:val="24"/>
                <w:szCs w:val="24"/>
              </w:rPr>
              <w:t>Existing response policies may not scale to meet demand</w:t>
            </w:r>
            <w:r w:rsidR="00001A97">
              <w:rPr>
                <w:rFonts w:ascii="Arial" w:hAnsi="Arial" w:cs="Arial"/>
                <w:b/>
                <w:bCs/>
                <w:i/>
                <w:iCs/>
                <w:sz w:val="24"/>
                <w:szCs w:val="24"/>
              </w:rPr>
              <w:t>.</w:t>
            </w:r>
          </w:p>
        </w:tc>
      </w:tr>
      <w:tr w:rsidR="0028149E" w:rsidRPr="00CD34B3" w14:paraId="69F8885D" w14:textId="77777777" w:rsidTr="000F28DA">
        <w:tc>
          <w:tcPr>
            <w:tcW w:w="13405" w:type="dxa"/>
            <w:gridSpan w:val="2"/>
          </w:tcPr>
          <w:p w14:paraId="49F22815"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01596375" w14:textId="77777777" w:rsidTr="000F28DA">
        <w:tc>
          <w:tcPr>
            <w:tcW w:w="6745" w:type="dxa"/>
          </w:tcPr>
          <w:p w14:paraId="7E9456B6"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6660" w:type="dxa"/>
          </w:tcPr>
          <w:p w14:paraId="1BCF78C8"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3E3610E9" w14:textId="77777777" w:rsidTr="000F28DA">
        <w:tc>
          <w:tcPr>
            <w:tcW w:w="6745" w:type="dxa"/>
          </w:tcPr>
          <w:p w14:paraId="5D4927F7" w14:textId="6E076E0C"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.1 Update communications center policies so that responses to caller questions on COVID are relayed to responding units and are shared with other agencies as appropriate.</w:t>
            </w:r>
          </w:p>
          <w:p w14:paraId="5A8F0BDE" w14:textId="77777777" w:rsidR="0028149E" w:rsidRPr="00CD34B3" w:rsidRDefault="0028149E" w:rsidP="000F28DA">
            <w:pPr>
              <w:rPr>
                <w:rFonts w:ascii="Arial" w:hAnsi="Arial" w:cs="Arial"/>
                <w:sz w:val="24"/>
                <w:szCs w:val="24"/>
              </w:rPr>
            </w:pPr>
          </w:p>
        </w:tc>
        <w:tc>
          <w:tcPr>
            <w:tcW w:w="6660" w:type="dxa"/>
          </w:tcPr>
          <w:p w14:paraId="3FD9509D" w14:textId="542DC42C" w:rsidR="00F52DE8" w:rsidRDefault="00F52DE8" w:rsidP="000F28DA">
            <w:pPr>
              <w:rPr>
                <w:rFonts w:ascii="Arial" w:hAnsi="Arial" w:cs="Arial"/>
                <w:sz w:val="24"/>
                <w:szCs w:val="24"/>
              </w:rPr>
            </w:pPr>
            <w:r>
              <w:rPr>
                <w:rFonts w:ascii="Arial" w:hAnsi="Arial" w:cs="Arial"/>
                <w:sz w:val="24"/>
                <w:szCs w:val="24"/>
              </w:rPr>
              <w:t>HHS provides guidance:</w:t>
            </w:r>
            <w:r>
              <w:rPr>
                <w:rFonts w:ascii="Arial" w:hAnsi="Arial" w:cs="Arial"/>
                <w:sz w:val="24"/>
                <w:szCs w:val="24"/>
              </w:rPr>
              <w:br/>
            </w:r>
            <w:r>
              <w:t xml:space="preserve"> </w:t>
            </w:r>
            <w:hyperlink r:id="rId11" w:history="1">
              <w:r>
                <w:rPr>
                  <w:rStyle w:val="Hyperlink"/>
                </w:rPr>
                <w:t>https://ww</w:t>
              </w:r>
              <w:r>
                <w:rPr>
                  <w:rStyle w:val="Hyperlink"/>
                </w:rPr>
                <w:t>w</w:t>
              </w:r>
              <w:r>
                <w:rPr>
                  <w:rStyle w:val="Hyperlink"/>
                </w:rPr>
                <w:t>.hhs.gov/sites/default/files/covid-19-hipaa-and-first-responders-508.pdf</w:t>
              </w:r>
            </w:hyperlink>
            <w:r>
              <w:br/>
            </w:r>
          </w:p>
          <w:p w14:paraId="3CC7207C" w14:textId="3592126B" w:rsidR="0028149E" w:rsidRPr="00CD34B3" w:rsidRDefault="0028149E" w:rsidP="000F28DA">
            <w:pPr>
              <w:rPr>
                <w:rFonts w:ascii="Arial" w:hAnsi="Arial" w:cs="Arial"/>
                <w:sz w:val="24"/>
                <w:szCs w:val="24"/>
              </w:rPr>
            </w:pPr>
            <w:r>
              <w:rPr>
                <w:rFonts w:ascii="Arial" w:hAnsi="Arial" w:cs="Arial"/>
                <w:sz w:val="24"/>
                <w:szCs w:val="24"/>
              </w:rPr>
              <w:t>Policy guidance is required to ensure that caller interrogation information is entered into the agency’s dispatch system and communicated to responding personnel in a clear manner. EMS personnel should be notified on every call if COVID screening was not completed, or if the screening indicated the need for PPE or that PPE does not appear indicated.  This information should also be immediately shared with all responders, including law enforcement agencies and other first responder personnel.</w:t>
            </w:r>
          </w:p>
        </w:tc>
      </w:tr>
      <w:tr w:rsidR="0028149E" w:rsidRPr="00CD34B3" w14:paraId="0B025383" w14:textId="77777777" w:rsidTr="000F28DA">
        <w:tc>
          <w:tcPr>
            <w:tcW w:w="6745" w:type="dxa"/>
          </w:tcPr>
          <w:p w14:paraId="3B3388A5" w14:textId="3E3E3B9A"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.2 Add hazard warning indicators to target addresses.</w:t>
            </w:r>
          </w:p>
        </w:tc>
        <w:tc>
          <w:tcPr>
            <w:tcW w:w="6660" w:type="dxa"/>
          </w:tcPr>
          <w:p w14:paraId="430DFF27" w14:textId="076CC0B4" w:rsidR="0028149E" w:rsidRDefault="0028149E" w:rsidP="000F28DA">
            <w:pPr>
              <w:rPr>
                <w:rFonts w:ascii="Arial" w:hAnsi="Arial" w:cs="Arial"/>
                <w:sz w:val="24"/>
                <w:szCs w:val="24"/>
              </w:rPr>
            </w:pPr>
            <w:r>
              <w:rPr>
                <w:rFonts w:ascii="Arial" w:hAnsi="Arial" w:cs="Arial"/>
                <w:sz w:val="24"/>
                <w:szCs w:val="24"/>
              </w:rPr>
              <w:t>Determine how the Communications Center can flag specific locations in the agency’s computers that will alert responding personnel that extra precautions may be required</w:t>
            </w:r>
            <w:r w:rsidR="00001A97">
              <w:rPr>
                <w:rFonts w:ascii="Arial" w:hAnsi="Arial" w:cs="Arial"/>
                <w:sz w:val="24"/>
                <w:szCs w:val="24"/>
              </w:rPr>
              <w:t xml:space="preserve"> for responses to </w:t>
            </w:r>
            <w:r>
              <w:rPr>
                <w:rFonts w:ascii="Arial" w:hAnsi="Arial" w:cs="Arial"/>
                <w:sz w:val="24"/>
                <w:szCs w:val="24"/>
              </w:rPr>
              <w:t>nursing homes, assisted living facilities and other congrega</w:t>
            </w:r>
            <w:r w:rsidR="00057D38">
              <w:rPr>
                <w:rFonts w:ascii="Arial" w:hAnsi="Arial" w:cs="Arial"/>
                <w:sz w:val="24"/>
                <w:szCs w:val="24"/>
              </w:rPr>
              <w:t>te</w:t>
            </w:r>
            <w:r>
              <w:rPr>
                <w:rFonts w:ascii="Arial" w:hAnsi="Arial" w:cs="Arial"/>
                <w:sz w:val="24"/>
                <w:szCs w:val="24"/>
              </w:rPr>
              <w:t xml:space="preserve"> living homes.   </w:t>
            </w:r>
          </w:p>
        </w:tc>
      </w:tr>
      <w:tr w:rsidR="0028149E" w:rsidRPr="00CD34B3" w14:paraId="465230A9" w14:textId="77777777" w:rsidTr="000F28DA">
        <w:tc>
          <w:tcPr>
            <w:tcW w:w="6745" w:type="dxa"/>
          </w:tcPr>
          <w:p w14:paraId="734A81FB" w14:textId="3D1B7A47" w:rsidR="0028149E" w:rsidRPr="00CD34B3"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.3 Review existing automatic aid and mutual aid arrangements and assess viability of receiving and providing EMS resources.</w:t>
            </w:r>
          </w:p>
        </w:tc>
        <w:tc>
          <w:tcPr>
            <w:tcW w:w="6660" w:type="dxa"/>
          </w:tcPr>
          <w:p w14:paraId="0C697FA2" w14:textId="316DC261" w:rsidR="0028149E" w:rsidRPr="00CD34B3" w:rsidRDefault="0028149E" w:rsidP="000F28DA">
            <w:pPr>
              <w:rPr>
                <w:rFonts w:ascii="Arial" w:hAnsi="Arial" w:cs="Arial"/>
                <w:sz w:val="24"/>
                <w:szCs w:val="24"/>
              </w:rPr>
            </w:pPr>
            <w:r>
              <w:rPr>
                <w:rFonts w:ascii="Arial" w:hAnsi="Arial" w:cs="Arial"/>
                <w:sz w:val="24"/>
                <w:szCs w:val="24"/>
              </w:rPr>
              <w:t>Traditional automatic aid and mutual aid protocols may be insufficient to support an EMS agency, since other EMS agencies who typically lend aid may be unwilling or unable to do so. Assess the impact if those agencies are unable to respond</w:t>
            </w:r>
            <w:r w:rsidR="00A66356">
              <w:rPr>
                <w:rFonts w:ascii="Arial" w:hAnsi="Arial" w:cs="Arial"/>
                <w:sz w:val="24"/>
                <w:szCs w:val="24"/>
              </w:rPr>
              <w:t>.</w:t>
            </w:r>
          </w:p>
        </w:tc>
      </w:tr>
      <w:tr w:rsidR="0028149E" w:rsidRPr="00CD34B3" w14:paraId="4BD6428E" w14:textId="77777777" w:rsidTr="000F28DA">
        <w:tc>
          <w:tcPr>
            <w:tcW w:w="6745" w:type="dxa"/>
            <w:shd w:val="clear" w:color="auto" w:fill="auto"/>
          </w:tcPr>
          <w:p w14:paraId="5A218FD2" w14:textId="3EF808FE" w:rsidR="0028149E" w:rsidRDefault="00A66B32" w:rsidP="000F28DA">
            <w:pPr>
              <w:rPr>
                <w:rFonts w:ascii="Arial" w:hAnsi="Arial" w:cs="Arial"/>
                <w:sz w:val="24"/>
                <w:szCs w:val="24"/>
              </w:rPr>
            </w:pPr>
            <w:r>
              <w:rPr>
                <w:rFonts w:ascii="Arial" w:hAnsi="Arial" w:cs="Arial"/>
                <w:sz w:val="24"/>
                <w:szCs w:val="24"/>
              </w:rPr>
              <w:t>4</w:t>
            </w:r>
            <w:r w:rsidR="0028149E">
              <w:rPr>
                <w:rFonts w:ascii="Arial" w:hAnsi="Arial" w:cs="Arial"/>
                <w:sz w:val="24"/>
                <w:szCs w:val="24"/>
              </w:rPr>
              <w:t>.4 Assign</w:t>
            </w:r>
            <w:r w:rsidR="0028149E" w:rsidRPr="0020344E">
              <w:rPr>
                <w:rFonts w:ascii="Arial" w:hAnsi="Arial" w:cs="Arial"/>
                <w:sz w:val="24"/>
                <w:szCs w:val="24"/>
              </w:rPr>
              <w:t xml:space="preserve"> a </w:t>
            </w:r>
            <w:proofErr w:type="gramStart"/>
            <w:r w:rsidR="0028149E">
              <w:rPr>
                <w:rFonts w:ascii="Arial" w:hAnsi="Arial" w:cs="Arial"/>
                <w:sz w:val="24"/>
                <w:szCs w:val="24"/>
              </w:rPr>
              <w:t>24 hour</w:t>
            </w:r>
            <w:proofErr w:type="gramEnd"/>
            <w:r w:rsidR="0028149E">
              <w:rPr>
                <w:rFonts w:ascii="Arial" w:hAnsi="Arial" w:cs="Arial"/>
                <w:sz w:val="24"/>
                <w:szCs w:val="24"/>
              </w:rPr>
              <w:t xml:space="preserve"> </w:t>
            </w:r>
            <w:r w:rsidR="0028149E" w:rsidRPr="0020344E">
              <w:rPr>
                <w:rFonts w:ascii="Arial" w:hAnsi="Arial" w:cs="Arial"/>
                <w:sz w:val="24"/>
                <w:szCs w:val="24"/>
              </w:rPr>
              <w:t>liaison in the Emergency Communications Center to provide decision making support for unusual cases</w:t>
            </w:r>
            <w:r w:rsidR="0028149E">
              <w:rPr>
                <w:rFonts w:ascii="Arial" w:hAnsi="Arial" w:cs="Arial"/>
                <w:sz w:val="24"/>
                <w:szCs w:val="24"/>
              </w:rPr>
              <w:t>.</w:t>
            </w:r>
          </w:p>
        </w:tc>
        <w:tc>
          <w:tcPr>
            <w:tcW w:w="6660" w:type="dxa"/>
          </w:tcPr>
          <w:p w14:paraId="54974F9E" w14:textId="77777777" w:rsidR="0028149E" w:rsidRDefault="0028149E" w:rsidP="000F28DA">
            <w:pPr>
              <w:rPr>
                <w:rFonts w:ascii="Arial" w:hAnsi="Arial" w:cs="Arial"/>
                <w:sz w:val="24"/>
                <w:szCs w:val="24"/>
              </w:rPr>
            </w:pPr>
            <w:r>
              <w:rPr>
                <w:rFonts w:ascii="Arial" w:hAnsi="Arial" w:cs="Arial"/>
                <w:sz w:val="24"/>
                <w:szCs w:val="24"/>
              </w:rPr>
              <w:t>As the situation escalates, having a liaison inside the communications center may allow for improved situational awareness and decision making.</w:t>
            </w:r>
          </w:p>
        </w:tc>
      </w:tr>
    </w:tbl>
    <w:p w14:paraId="75C41979" w14:textId="77777777" w:rsidR="0028149E" w:rsidRDefault="0028149E" w:rsidP="0028149E">
      <w:pPr>
        <w:ind w:left="360"/>
        <w:rPr>
          <w:rFonts w:ascii="Arial" w:hAnsi="Arial" w:cs="Arial"/>
          <w:b/>
          <w:bCs/>
          <w:sz w:val="24"/>
          <w:szCs w:val="24"/>
        </w:rPr>
      </w:pPr>
      <w:r>
        <w:rPr>
          <w:rFonts w:ascii="Arial" w:hAnsi="Arial" w:cs="Arial"/>
          <w:b/>
          <w:bCs/>
          <w:sz w:val="24"/>
          <w:szCs w:val="24"/>
        </w:rPr>
        <w:br/>
      </w:r>
      <w:r>
        <w:rPr>
          <w:rFonts w:ascii="Arial" w:hAnsi="Arial" w:cs="Arial"/>
          <w:b/>
          <w:bCs/>
          <w:sz w:val="24"/>
          <w:szCs w:val="24"/>
        </w:rPr>
        <w:br/>
      </w:r>
    </w:p>
    <w:p w14:paraId="7F1239A1" w14:textId="77777777" w:rsidR="0028149E" w:rsidRDefault="0028149E" w:rsidP="0028149E">
      <w:pPr>
        <w:ind w:left="360"/>
        <w:rPr>
          <w:rFonts w:ascii="Arial" w:hAnsi="Arial" w:cs="Arial"/>
          <w:b/>
          <w:bCs/>
          <w:sz w:val="24"/>
          <w:szCs w:val="24"/>
        </w:rPr>
      </w:pPr>
    </w:p>
    <w:p w14:paraId="7939CD4C" w14:textId="77777777" w:rsidR="0028149E" w:rsidRDefault="0028149E" w:rsidP="0028149E">
      <w:pPr>
        <w:ind w:left="360"/>
        <w:rPr>
          <w:rFonts w:ascii="Arial" w:hAnsi="Arial" w:cs="Arial"/>
          <w:b/>
          <w:bCs/>
          <w:sz w:val="24"/>
          <w:szCs w:val="24"/>
        </w:rPr>
      </w:pPr>
    </w:p>
    <w:p w14:paraId="3985C788" w14:textId="77777777" w:rsidR="0028149E" w:rsidRDefault="0028149E" w:rsidP="0028149E">
      <w:pPr>
        <w:ind w:left="360"/>
        <w:rPr>
          <w:rFonts w:ascii="Arial" w:hAnsi="Arial" w:cs="Arial"/>
          <w:b/>
          <w:bCs/>
          <w:sz w:val="24"/>
          <w:szCs w:val="24"/>
        </w:rPr>
      </w:pPr>
    </w:p>
    <w:p w14:paraId="5C448E09" w14:textId="77777777" w:rsidR="0028149E" w:rsidRDefault="0028149E" w:rsidP="0028149E">
      <w:pPr>
        <w:ind w:left="360"/>
        <w:rPr>
          <w:rFonts w:ascii="Arial" w:hAnsi="Arial" w:cs="Arial"/>
          <w:b/>
          <w:bCs/>
          <w:sz w:val="24"/>
          <w:szCs w:val="24"/>
        </w:rPr>
      </w:pPr>
    </w:p>
    <w:p w14:paraId="4D09E31C" w14:textId="77777777" w:rsidR="0028149E" w:rsidRDefault="0028149E" w:rsidP="0028149E">
      <w:pPr>
        <w:ind w:left="360"/>
        <w:rPr>
          <w:rFonts w:ascii="Arial" w:hAnsi="Arial" w:cs="Arial"/>
          <w:b/>
          <w:bCs/>
          <w:sz w:val="24"/>
          <w:szCs w:val="24"/>
        </w:rPr>
      </w:pPr>
    </w:p>
    <w:p w14:paraId="0F5A7BF9" w14:textId="77777777" w:rsidR="0028149E" w:rsidRDefault="0028149E" w:rsidP="0028149E">
      <w:pPr>
        <w:ind w:left="360"/>
        <w:rPr>
          <w:rFonts w:ascii="Arial" w:hAnsi="Arial" w:cs="Arial"/>
          <w:b/>
          <w:bCs/>
          <w:sz w:val="24"/>
          <w:szCs w:val="24"/>
        </w:rPr>
      </w:pPr>
    </w:p>
    <w:p w14:paraId="1D52A7EC" w14:textId="77777777" w:rsidR="0028149E" w:rsidRDefault="0028149E" w:rsidP="0028149E">
      <w:pPr>
        <w:ind w:left="360"/>
        <w:rPr>
          <w:rFonts w:ascii="Arial" w:hAnsi="Arial" w:cs="Arial"/>
          <w:b/>
          <w:bCs/>
          <w:sz w:val="24"/>
          <w:szCs w:val="24"/>
        </w:rPr>
      </w:pPr>
    </w:p>
    <w:p w14:paraId="0700BF83" w14:textId="77777777" w:rsidR="0028149E" w:rsidRDefault="0028149E" w:rsidP="0028149E">
      <w:pPr>
        <w:ind w:left="360"/>
        <w:rPr>
          <w:rFonts w:ascii="Arial" w:hAnsi="Arial" w:cs="Arial"/>
          <w:b/>
          <w:bCs/>
          <w:sz w:val="24"/>
          <w:szCs w:val="24"/>
        </w:rPr>
      </w:pPr>
    </w:p>
    <w:p w14:paraId="42BFAF99" w14:textId="77777777" w:rsidR="0028149E" w:rsidRDefault="0028149E" w:rsidP="0028149E">
      <w:pPr>
        <w:ind w:left="360"/>
        <w:rPr>
          <w:rFonts w:ascii="Arial" w:hAnsi="Arial" w:cs="Arial"/>
          <w:b/>
          <w:bCs/>
          <w:sz w:val="24"/>
          <w:szCs w:val="24"/>
        </w:rPr>
      </w:pPr>
    </w:p>
    <w:p w14:paraId="4EC06476" w14:textId="77777777" w:rsidR="0028149E" w:rsidRDefault="0028149E" w:rsidP="0028149E">
      <w:pPr>
        <w:ind w:left="360"/>
        <w:rPr>
          <w:rFonts w:ascii="Arial" w:hAnsi="Arial" w:cs="Arial"/>
          <w:b/>
          <w:bCs/>
          <w:sz w:val="24"/>
          <w:szCs w:val="24"/>
        </w:rPr>
      </w:pPr>
    </w:p>
    <w:p w14:paraId="45DAE194" w14:textId="77777777" w:rsidR="0028149E" w:rsidRDefault="0028149E" w:rsidP="0028149E">
      <w:pPr>
        <w:ind w:left="360"/>
        <w:rPr>
          <w:rFonts w:ascii="Arial" w:hAnsi="Arial" w:cs="Arial"/>
          <w:b/>
          <w:bCs/>
          <w:sz w:val="24"/>
          <w:szCs w:val="24"/>
        </w:rPr>
      </w:pPr>
    </w:p>
    <w:p w14:paraId="790CB504" w14:textId="77777777" w:rsidR="0028149E" w:rsidRDefault="0028149E" w:rsidP="0028149E">
      <w:pPr>
        <w:ind w:left="360"/>
        <w:rPr>
          <w:rFonts w:ascii="Arial" w:hAnsi="Arial" w:cs="Arial"/>
          <w:b/>
          <w:bCs/>
          <w:sz w:val="24"/>
          <w:szCs w:val="24"/>
        </w:rPr>
      </w:pPr>
    </w:p>
    <w:p w14:paraId="77895AE1" w14:textId="77777777" w:rsidR="0028149E" w:rsidRDefault="0028149E" w:rsidP="0028149E">
      <w:pPr>
        <w:ind w:left="360"/>
        <w:rPr>
          <w:rFonts w:ascii="Arial" w:hAnsi="Arial" w:cs="Arial"/>
          <w:b/>
          <w:bCs/>
          <w:sz w:val="24"/>
          <w:szCs w:val="24"/>
        </w:rPr>
      </w:pPr>
    </w:p>
    <w:p w14:paraId="6B705076" w14:textId="77777777" w:rsidR="0028149E" w:rsidRDefault="0028149E" w:rsidP="0028149E">
      <w:pPr>
        <w:ind w:left="360"/>
        <w:rPr>
          <w:rFonts w:ascii="Arial" w:hAnsi="Arial" w:cs="Arial"/>
          <w:b/>
          <w:bCs/>
          <w:sz w:val="24"/>
          <w:szCs w:val="24"/>
        </w:rPr>
      </w:pPr>
    </w:p>
    <w:p w14:paraId="4ECBC045" w14:textId="77777777" w:rsidR="0028149E" w:rsidRDefault="0028149E" w:rsidP="0028149E">
      <w:pPr>
        <w:ind w:left="360"/>
        <w:rPr>
          <w:rFonts w:ascii="Arial" w:hAnsi="Arial" w:cs="Arial"/>
          <w:b/>
          <w:bCs/>
          <w:sz w:val="24"/>
          <w:szCs w:val="24"/>
        </w:rPr>
      </w:pPr>
    </w:p>
    <w:p w14:paraId="799BE537" w14:textId="77777777" w:rsidR="0028149E" w:rsidRDefault="0028149E" w:rsidP="0028149E">
      <w:pPr>
        <w:ind w:left="360"/>
        <w:rPr>
          <w:rFonts w:ascii="Arial" w:hAnsi="Arial" w:cs="Arial"/>
          <w:b/>
          <w:bCs/>
          <w:sz w:val="24"/>
          <w:szCs w:val="24"/>
        </w:rPr>
      </w:pPr>
    </w:p>
    <w:p w14:paraId="6CB55A20" w14:textId="77777777" w:rsidR="0028149E" w:rsidRDefault="0028149E" w:rsidP="0028149E">
      <w:pPr>
        <w:ind w:left="360"/>
        <w:rPr>
          <w:rFonts w:ascii="Arial" w:hAnsi="Arial" w:cs="Arial"/>
          <w:b/>
          <w:bCs/>
          <w:sz w:val="24"/>
          <w:szCs w:val="24"/>
        </w:rPr>
      </w:pPr>
    </w:p>
    <w:p w14:paraId="044F743E" w14:textId="77777777" w:rsidR="0028149E" w:rsidRDefault="0028149E" w:rsidP="0028149E">
      <w:pPr>
        <w:ind w:left="360"/>
        <w:rPr>
          <w:rFonts w:ascii="Arial" w:hAnsi="Arial" w:cs="Arial"/>
          <w:b/>
          <w:bCs/>
          <w:sz w:val="24"/>
          <w:szCs w:val="24"/>
        </w:rPr>
      </w:pPr>
    </w:p>
    <w:p w14:paraId="772B1050" w14:textId="77777777" w:rsidR="0028149E" w:rsidRDefault="0028149E" w:rsidP="0028149E">
      <w:pPr>
        <w:ind w:left="360"/>
        <w:rPr>
          <w:rFonts w:ascii="Arial" w:hAnsi="Arial" w:cs="Arial"/>
          <w:b/>
          <w:bCs/>
          <w:sz w:val="24"/>
          <w:szCs w:val="24"/>
        </w:rPr>
      </w:pPr>
    </w:p>
    <w:p w14:paraId="4A1DCA31" w14:textId="77777777" w:rsidR="0028149E" w:rsidRDefault="0028149E" w:rsidP="0028149E">
      <w:pPr>
        <w:ind w:left="360"/>
        <w:rPr>
          <w:rFonts w:ascii="Arial" w:hAnsi="Arial" w:cs="Arial"/>
          <w:b/>
          <w:bCs/>
          <w:sz w:val="24"/>
          <w:szCs w:val="24"/>
        </w:rPr>
      </w:pPr>
    </w:p>
    <w:p w14:paraId="73E2A0D3" w14:textId="77777777" w:rsidR="0028149E" w:rsidRDefault="0028149E" w:rsidP="0028149E">
      <w:pPr>
        <w:ind w:left="360"/>
        <w:rPr>
          <w:rFonts w:ascii="Arial" w:hAnsi="Arial" w:cs="Arial"/>
          <w:b/>
          <w:bCs/>
          <w:sz w:val="24"/>
          <w:szCs w:val="24"/>
        </w:rPr>
      </w:pPr>
    </w:p>
    <w:p w14:paraId="5840B57D" w14:textId="77777777" w:rsidR="0028149E" w:rsidRDefault="0028149E" w:rsidP="0028149E">
      <w:pPr>
        <w:ind w:left="360"/>
        <w:rPr>
          <w:rFonts w:ascii="Arial" w:hAnsi="Arial" w:cs="Arial"/>
          <w:b/>
          <w:bCs/>
          <w:sz w:val="24"/>
          <w:szCs w:val="24"/>
        </w:rPr>
      </w:pPr>
    </w:p>
    <w:p w14:paraId="457F598C" w14:textId="77777777" w:rsidR="0028149E" w:rsidRDefault="0028149E" w:rsidP="0028149E">
      <w:pPr>
        <w:ind w:left="360"/>
        <w:rPr>
          <w:rFonts w:ascii="Arial" w:hAnsi="Arial" w:cs="Arial"/>
          <w:b/>
          <w:bCs/>
          <w:sz w:val="24"/>
          <w:szCs w:val="24"/>
        </w:rPr>
      </w:pPr>
    </w:p>
    <w:p w14:paraId="419B213B" w14:textId="77777777" w:rsidR="0028149E" w:rsidRDefault="0028149E" w:rsidP="0028149E">
      <w:pPr>
        <w:ind w:left="360"/>
        <w:rPr>
          <w:rFonts w:ascii="Arial" w:hAnsi="Arial" w:cs="Arial"/>
          <w:b/>
          <w:bCs/>
          <w:sz w:val="24"/>
          <w:szCs w:val="24"/>
        </w:rPr>
      </w:pPr>
    </w:p>
    <w:p w14:paraId="7756B84F" w14:textId="77777777" w:rsidR="0028149E" w:rsidRDefault="0028149E" w:rsidP="0028149E">
      <w:pPr>
        <w:spacing w:after="160" w:line="259" w:lineRule="auto"/>
        <w:rPr>
          <w:rFonts w:ascii="Arial" w:hAnsi="Arial" w:cs="Arial"/>
          <w:b/>
          <w:bCs/>
          <w:sz w:val="24"/>
          <w:szCs w:val="24"/>
        </w:rPr>
      </w:pPr>
      <w:r>
        <w:rPr>
          <w:rFonts w:ascii="Arial" w:hAnsi="Arial" w:cs="Arial"/>
          <w:b/>
          <w:bCs/>
          <w:sz w:val="24"/>
          <w:szCs w:val="24"/>
        </w:rPr>
        <w:br w:type="page"/>
      </w:r>
    </w:p>
    <w:p w14:paraId="54E9B3C5" w14:textId="77777777" w:rsidR="0028149E" w:rsidRDefault="0028149E" w:rsidP="0028149E">
      <w:pPr>
        <w:ind w:left="36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28149E" w:rsidRPr="00CD34B3" w14:paraId="08A94E24" w14:textId="77777777" w:rsidTr="000F28DA">
        <w:tc>
          <w:tcPr>
            <w:tcW w:w="13405" w:type="dxa"/>
            <w:gridSpan w:val="2"/>
            <w:shd w:val="clear" w:color="auto" w:fill="E7E6E6" w:themeFill="background2"/>
          </w:tcPr>
          <w:p w14:paraId="24A27D30" w14:textId="0FECD567"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5</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ON SCENE PATIENT CARE &amp; MEDICAL CONTROL</w:t>
            </w:r>
          </w:p>
        </w:tc>
      </w:tr>
      <w:tr w:rsidR="0028149E" w:rsidRPr="00CD34B3" w14:paraId="1FB1B946" w14:textId="77777777" w:rsidTr="000F28DA">
        <w:tc>
          <w:tcPr>
            <w:tcW w:w="13405" w:type="dxa"/>
            <w:gridSpan w:val="2"/>
            <w:shd w:val="clear" w:color="auto" w:fill="E7E6E6" w:themeFill="background2"/>
          </w:tcPr>
          <w:p w14:paraId="62277B4A" w14:textId="77777777" w:rsidR="0028149E" w:rsidRPr="00CD34B3" w:rsidRDefault="0028149E" w:rsidP="000F28DA">
            <w:pPr>
              <w:tabs>
                <w:tab w:val="left" w:pos="1770"/>
              </w:tabs>
              <w:rPr>
                <w:rFonts w:ascii="Arial" w:hAnsi="Arial" w:cs="Arial"/>
                <w:b/>
                <w:bCs/>
                <w:sz w:val="24"/>
                <w:szCs w:val="24"/>
              </w:rPr>
            </w:pPr>
            <w:r w:rsidRPr="005B14EE">
              <w:rPr>
                <w:rFonts w:ascii="Arial" w:hAnsi="Arial" w:cs="Arial"/>
                <w:b/>
                <w:bCs/>
                <w:i/>
                <w:iCs/>
                <w:sz w:val="24"/>
                <w:szCs w:val="24"/>
              </w:rPr>
              <w:t>Clinical Guidance is changing and there are still many unknow</w:t>
            </w:r>
            <w:r>
              <w:rPr>
                <w:rFonts w:ascii="Arial" w:hAnsi="Arial" w:cs="Arial"/>
                <w:b/>
                <w:bCs/>
                <w:i/>
                <w:iCs/>
                <w:sz w:val="24"/>
                <w:szCs w:val="24"/>
              </w:rPr>
              <w:t>ns regarding patient care.</w:t>
            </w:r>
          </w:p>
        </w:tc>
      </w:tr>
      <w:tr w:rsidR="0028149E" w:rsidRPr="00CD34B3" w14:paraId="070896D9" w14:textId="77777777" w:rsidTr="000F28DA">
        <w:tc>
          <w:tcPr>
            <w:tcW w:w="13405" w:type="dxa"/>
            <w:gridSpan w:val="2"/>
          </w:tcPr>
          <w:p w14:paraId="001D81C8"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213559AE" w14:textId="77777777" w:rsidTr="000F28DA">
        <w:tc>
          <w:tcPr>
            <w:tcW w:w="6295" w:type="dxa"/>
          </w:tcPr>
          <w:p w14:paraId="6F8FB75B"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110" w:type="dxa"/>
          </w:tcPr>
          <w:p w14:paraId="777A12EF"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5FCC8189" w14:textId="77777777" w:rsidTr="000F28DA">
        <w:tc>
          <w:tcPr>
            <w:tcW w:w="6295" w:type="dxa"/>
          </w:tcPr>
          <w:p w14:paraId="16BE2F9F" w14:textId="66CA384F"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.1 Review the CDC document: Guidance for EMS Personnel</w:t>
            </w:r>
          </w:p>
        </w:tc>
        <w:tc>
          <w:tcPr>
            <w:tcW w:w="7110" w:type="dxa"/>
          </w:tcPr>
          <w:p w14:paraId="19359E36" w14:textId="0144FC92" w:rsidR="0028149E" w:rsidRDefault="0028149E" w:rsidP="000F28DA">
            <w:pPr>
              <w:rPr>
                <w:rFonts w:ascii="Arial" w:hAnsi="Arial" w:cs="Arial"/>
                <w:sz w:val="24"/>
                <w:szCs w:val="24"/>
              </w:rPr>
            </w:pPr>
            <w:r>
              <w:rPr>
                <w:rFonts w:ascii="Arial" w:hAnsi="Arial" w:cs="Arial"/>
                <w:sz w:val="24"/>
                <w:szCs w:val="24"/>
              </w:rPr>
              <w:t xml:space="preserve">CDC recommendations for EMS response </w:t>
            </w:r>
            <w:r w:rsidR="00001A97">
              <w:rPr>
                <w:rFonts w:ascii="Arial" w:hAnsi="Arial" w:cs="Arial"/>
                <w:sz w:val="24"/>
                <w:szCs w:val="24"/>
              </w:rPr>
              <w:t xml:space="preserve">and clinical care </w:t>
            </w:r>
            <w:r>
              <w:rPr>
                <w:rFonts w:ascii="Arial" w:hAnsi="Arial" w:cs="Arial"/>
                <w:sz w:val="24"/>
                <w:szCs w:val="24"/>
              </w:rPr>
              <w:t>are at this link:</w:t>
            </w:r>
          </w:p>
          <w:p w14:paraId="390340FA" w14:textId="623D3E2F" w:rsidR="0028149E" w:rsidRDefault="000675B5" w:rsidP="000F28DA">
            <w:pPr>
              <w:rPr>
                <w:rStyle w:val="Hyperlink"/>
                <w:rFonts w:ascii="Arial" w:hAnsi="Arial" w:cs="Arial"/>
                <w:sz w:val="24"/>
                <w:szCs w:val="24"/>
              </w:rPr>
            </w:pPr>
            <w:hyperlink r:id="rId12" w:history="1">
              <w:r w:rsidR="009F50E4" w:rsidRPr="00DE1256">
                <w:rPr>
                  <w:rStyle w:val="Hyperlink"/>
                  <w:rFonts w:ascii="Arial" w:hAnsi="Arial" w:cs="Arial"/>
                  <w:sz w:val="24"/>
                  <w:szCs w:val="24"/>
                </w:rPr>
                <w:t>https://www.cdc.gov/coronavirus/2019-ncov/hcp/guidance-for-ems.html</w:t>
              </w:r>
            </w:hyperlink>
          </w:p>
          <w:p w14:paraId="4CE09BF9" w14:textId="77777777" w:rsidR="0028149E" w:rsidRDefault="0028149E" w:rsidP="000F28DA">
            <w:pPr>
              <w:rPr>
                <w:rFonts w:ascii="Arial" w:hAnsi="Arial" w:cs="Arial"/>
                <w:sz w:val="24"/>
                <w:szCs w:val="24"/>
              </w:rPr>
            </w:pPr>
          </w:p>
        </w:tc>
      </w:tr>
      <w:tr w:rsidR="0028149E" w:rsidRPr="00CD34B3" w14:paraId="20BF31A9" w14:textId="77777777" w:rsidTr="000F28DA">
        <w:tc>
          <w:tcPr>
            <w:tcW w:w="6295" w:type="dxa"/>
          </w:tcPr>
          <w:p w14:paraId="43925C0E" w14:textId="7BBF71FC"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.2 Monitor official channels of information, including the CDC</w:t>
            </w:r>
            <w:r w:rsidR="00001A97">
              <w:rPr>
                <w:rFonts w:ascii="Arial" w:hAnsi="Arial" w:cs="Arial"/>
                <w:sz w:val="24"/>
                <w:szCs w:val="24"/>
              </w:rPr>
              <w:t xml:space="preserve"> and </w:t>
            </w:r>
            <w:r w:rsidR="0028149E">
              <w:rPr>
                <w:rFonts w:ascii="Arial" w:hAnsi="Arial" w:cs="Arial"/>
                <w:sz w:val="24"/>
                <w:szCs w:val="24"/>
              </w:rPr>
              <w:t>state and local health department web sites for updates to clinical guidance.</w:t>
            </w:r>
          </w:p>
          <w:p w14:paraId="60E26584" w14:textId="77777777" w:rsidR="0028149E" w:rsidRDefault="0028149E" w:rsidP="000F28DA">
            <w:pPr>
              <w:rPr>
                <w:rFonts w:ascii="Arial" w:hAnsi="Arial" w:cs="Arial"/>
                <w:sz w:val="24"/>
                <w:szCs w:val="24"/>
              </w:rPr>
            </w:pPr>
          </w:p>
        </w:tc>
        <w:tc>
          <w:tcPr>
            <w:tcW w:w="7110" w:type="dxa"/>
          </w:tcPr>
          <w:p w14:paraId="685D7063" w14:textId="77777777" w:rsidR="0028149E" w:rsidRDefault="0028149E" w:rsidP="000F28DA">
            <w:pPr>
              <w:rPr>
                <w:rFonts w:ascii="Arial" w:hAnsi="Arial" w:cs="Arial"/>
                <w:sz w:val="24"/>
                <w:szCs w:val="24"/>
              </w:rPr>
            </w:pPr>
            <w:r>
              <w:rPr>
                <w:rFonts w:ascii="Arial" w:hAnsi="Arial" w:cs="Arial"/>
                <w:sz w:val="24"/>
                <w:szCs w:val="24"/>
              </w:rPr>
              <w:t>Sign up to receive updates from the CDC COVID-19 website.</w:t>
            </w:r>
          </w:p>
          <w:p w14:paraId="63AD7455" w14:textId="77777777" w:rsidR="0028149E" w:rsidRDefault="000675B5" w:rsidP="000F28DA">
            <w:pPr>
              <w:rPr>
                <w:rStyle w:val="Hyperlink"/>
              </w:rPr>
            </w:pPr>
            <w:hyperlink r:id="rId13" w:history="1">
              <w:r w:rsidR="0028149E">
                <w:rPr>
                  <w:rStyle w:val="Hyperlink"/>
                </w:rPr>
                <w:t>https://www.cdc.gov/c</w:t>
              </w:r>
              <w:r w:rsidR="0028149E">
                <w:rPr>
                  <w:rStyle w:val="Hyperlink"/>
                </w:rPr>
                <w:t>o</w:t>
              </w:r>
              <w:r w:rsidR="0028149E">
                <w:rPr>
                  <w:rStyle w:val="Hyperlink"/>
                </w:rPr>
                <w:t>ronavirus/2019-ncov/hcp/index.html</w:t>
              </w:r>
            </w:hyperlink>
          </w:p>
          <w:p w14:paraId="1054D013" w14:textId="77777777" w:rsidR="0028149E" w:rsidRDefault="0028149E" w:rsidP="000F28DA">
            <w:pPr>
              <w:rPr>
                <w:rFonts w:ascii="Arial" w:hAnsi="Arial" w:cs="Arial"/>
                <w:sz w:val="24"/>
                <w:szCs w:val="24"/>
              </w:rPr>
            </w:pPr>
            <w:r>
              <w:rPr>
                <w:rFonts w:ascii="Arial" w:hAnsi="Arial" w:cs="Arial"/>
                <w:sz w:val="24"/>
                <w:szCs w:val="24"/>
              </w:rPr>
              <w:t>Local and State Health Departments may provide additional information and status reports.</w:t>
            </w:r>
          </w:p>
        </w:tc>
      </w:tr>
      <w:tr w:rsidR="0028149E" w:rsidRPr="00CD34B3" w14:paraId="6FD46DAE" w14:textId="77777777" w:rsidTr="000F28DA">
        <w:tc>
          <w:tcPr>
            <w:tcW w:w="6295" w:type="dxa"/>
          </w:tcPr>
          <w:p w14:paraId="61E0E22E" w14:textId="4AE9C545"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.3 Collaborate with the EMS system medical director regarding patient care strategies.</w:t>
            </w:r>
          </w:p>
          <w:p w14:paraId="0B51EAFC" w14:textId="77777777" w:rsidR="0028149E" w:rsidRDefault="0028149E" w:rsidP="000F28DA">
            <w:pPr>
              <w:rPr>
                <w:rFonts w:ascii="Arial" w:hAnsi="Arial" w:cs="Arial"/>
                <w:sz w:val="24"/>
                <w:szCs w:val="24"/>
              </w:rPr>
            </w:pPr>
          </w:p>
        </w:tc>
        <w:tc>
          <w:tcPr>
            <w:tcW w:w="7110" w:type="dxa"/>
          </w:tcPr>
          <w:p w14:paraId="60B08B14" w14:textId="3270EFC4" w:rsidR="0028149E" w:rsidRDefault="0028149E" w:rsidP="000F28DA">
            <w:pPr>
              <w:rPr>
                <w:rFonts w:ascii="Arial" w:hAnsi="Arial" w:cs="Arial"/>
                <w:sz w:val="24"/>
                <w:szCs w:val="24"/>
              </w:rPr>
            </w:pPr>
            <w:r>
              <w:rPr>
                <w:rFonts w:ascii="Arial" w:hAnsi="Arial" w:cs="Arial"/>
                <w:sz w:val="24"/>
                <w:szCs w:val="24"/>
              </w:rPr>
              <w:t>Local medical control should review and approve any changes to patient care, including decisions regarding non</w:t>
            </w:r>
            <w:r w:rsidR="00001A97">
              <w:rPr>
                <w:rFonts w:ascii="Arial" w:hAnsi="Arial" w:cs="Arial"/>
                <w:sz w:val="24"/>
                <w:szCs w:val="24"/>
              </w:rPr>
              <w:t>-u</w:t>
            </w:r>
            <w:r>
              <w:rPr>
                <w:rFonts w:ascii="Arial" w:hAnsi="Arial" w:cs="Arial"/>
                <w:sz w:val="24"/>
                <w:szCs w:val="24"/>
              </w:rPr>
              <w:t>se of nebulizer treatments, changes in airway management, etc.</w:t>
            </w:r>
          </w:p>
        </w:tc>
      </w:tr>
      <w:tr w:rsidR="0028149E" w:rsidRPr="00CD34B3" w14:paraId="02490645" w14:textId="77777777" w:rsidTr="000F28DA">
        <w:tc>
          <w:tcPr>
            <w:tcW w:w="6295" w:type="dxa"/>
          </w:tcPr>
          <w:p w14:paraId="4380B03C" w14:textId="1F66EED7" w:rsidR="0028149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.4 Assess options for increased online medical control support.</w:t>
            </w:r>
          </w:p>
        </w:tc>
        <w:tc>
          <w:tcPr>
            <w:tcW w:w="7110" w:type="dxa"/>
          </w:tcPr>
          <w:p w14:paraId="3AF5C9BC" w14:textId="77777777" w:rsidR="0028149E" w:rsidRDefault="0028149E" w:rsidP="000F28DA">
            <w:pPr>
              <w:rPr>
                <w:rFonts w:ascii="Arial" w:hAnsi="Arial" w:cs="Arial"/>
                <w:sz w:val="24"/>
                <w:szCs w:val="24"/>
              </w:rPr>
            </w:pPr>
            <w:r>
              <w:rPr>
                <w:rFonts w:ascii="Arial" w:hAnsi="Arial" w:cs="Arial"/>
                <w:sz w:val="24"/>
                <w:szCs w:val="24"/>
              </w:rPr>
              <w:t>If your agency receives online medical control assistance from physicians working in a hospital emergency department, assess options for continued access in the event they are unable to come to the radio due to ED saturation.</w:t>
            </w:r>
          </w:p>
        </w:tc>
      </w:tr>
      <w:tr w:rsidR="0028149E" w:rsidRPr="00CD34B3" w14:paraId="706CF7FF" w14:textId="77777777" w:rsidTr="000F28DA">
        <w:tc>
          <w:tcPr>
            <w:tcW w:w="6295" w:type="dxa"/>
          </w:tcPr>
          <w:p w14:paraId="468237CB" w14:textId="149DE4E2" w:rsidR="0028149E" w:rsidRPr="00CD34B3"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.5 Provide guidance on how EMS personnel may safely approach the scene and engage with the patient.</w:t>
            </w:r>
          </w:p>
        </w:tc>
        <w:tc>
          <w:tcPr>
            <w:tcW w:w="7110" w:type="dxa"/>
          </w:tcPr>
          <w:p w14:paraId="0CA33F78" w14:textId="77777777" w:rsidR="0028149E" w:rsidRDefault="0028149E" w:rsidP="000F28DA">
            <w:pPr>
              <w:rPr>
                <w:rFonts w:ascii="Arial" w:hAnsi="Arial" w:cs="Arial"/>
                <w:sz w:val="24"/>
                <w:szCs w:val="24"/>
              </w:rPr>
            </w:pPr>
            <w:r>
              <w:rPr>
                <w:rFonts w:ascii="Arial" w:hAnsi="Arial" w:cs="Arial"/>
                <w:sz w:val="24"/>
                <w:szCs w:val="24"/>
              </w:rPr>
              <w:t xml:space="preserve">How many arriving EMS personnel should make “first contact” with the patient and what actions should they take to minimize exposure, (e.g., ask patient to step outside, ask visitors and family remembers to step into another room, ask visitors and family members screening questions).  </w:t>
            </w:r>
          </w:p>
          <w:p w14:paraId="6DC6851B" w14:textId="77777777" w:rsidR="0028149E" w:rsidRDefault="0028149E" w:rsidP="000F28DA">
            <w:pPr>
              <w:rPr>
                <w:rFonts w:ascii="Arial" w:hAnsi="Arial" w:cs="Arial"/>
                <w:sz w:val="24"/>
                <w:szCs w:val="24"/>
              </w:rPr>
            </w:pPr>
            <w:r w:rsidRPr="00651211">
              <w:rPr>
                <w:rFonts w:ascii="Arial" w:hAnsi="Arial" w:cs="Arial"/>
                <w:b/>
                <w:bCs/>
                <w:sz w:val="24"/>
                <w:szCs w:val="24"/>
              </w:rPr>
              <w:t>NOTE</w:t>
            </w:r>
            <w:r>
              <w:rPr>
                <w:rFonts w:ascii="Arial" w:hAnsi="Arial" w:cs="Arial"/>
                <w:sz w:val="24"/>
                <w:szCs w:val="24"/>
              </w:rPr>
              <w:t>: Some agencies have reported that 911 callers are not advising that they have symptoms when asked. Arriving EMS personnel should always conduct their own questioning.</w:t>
            </w:r>
          </w:p>
          <w:p w14:paraId="73ED4495" w14:textId="77777777" w:rsidR="0028149E" w:rsidRPr="00CD34B3" w:rsidRDefault="0028149E" w:rsidP="000F28DA">
            <w:pPr>
              <w:rPr>
                <w:rFonts w:ascii="Arial" w:hAnsi="Arial" w:cs="Arial"/>
                <w:sz w:val="24"/>
                <w:szCs w:val="24"/>
              </w:rPr>
            </w:pPr>
          </w:p>
        </w:tc>
      </w:tr>
      <w:tr w:rsidR="0028149E" w:rsidRPr="00CD34B3" w14:paraId="302CCAD2" w14:textId="77777777" w:rsidTr="000F28DA">
        <w:tc>
          <w:tcPr>
            <w:tcW w:w="6295" w:type="dxa"/>
          </w:tcPr>
          <w:p w14:paraId="1F72D2D2" w14:textId="5B3F121A" w:rsidR="0028149E" w:rsidRPr="00CD34B3"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 xml:space="preserve">.6 Provide guidance on which type of PPE is indicated for each patient category and provide guidance on when PPE should be put on. </w:t>
            </w:r>
          </w:p>
        </w:tc>
        <w:tc>
          <w:tcPr>
            <w:tcW w:w="7110" w:type="dxa"/>
          </w:tcPr>
          <w:p w14:paraId="130E8C65" w14:textId="5AC6DCED" w:rsidR="0028149E" w:rsidRPr="00CD34B3" w:rsidRDefault="0028149E" w:rsidP="000F28DA">
            <w:pPr>
              <w:rPr>
                <w:rFonts w:ascii="Arial" w:hAnsi="Arial" w:cs="Arial"/>
                <w:sz w:val="24"/>
                <w:szCs w:val="24"/>
              </w:rPr>
            </w:pPr>
            <w:r>
              <w:rPr>
                <w:rFonts w:ascii="Arial" w:hAnsi="Arial" w:cs="Arial"/>
                <w:sz w:val="24"/>
                <w:szCs w:val="24"/>
              </w:rPr>
              <w:t xml:space="preserve">The type of PPE needed should be informed by the initial information relayed by the Communications Center. First arriving personnel should further assess the scene and modify the PPE </w:t>
            </w:r>
            <w:r>
              <w:rPr>
                <w:rFonts w:ascii="Arial" w:hAnsi="Arial" w:cs="Arial"/>
                <w:sz w:val="24"/>
                <w:szCs w:val="24"/>
              </w:rPr>
              <w:lastRenderedPageBreak/>
              <w:t>to that necessary for this patient.  Should personnel wear full PPE while enroute to the call or only after arrival?</w:t>
            </w:r>
          </w:p>
        </w:tc>
      </w:tr>
      <w:tr w:rsidR="0028149E" w:rsidRPr="0037494E" w14:paraId="4CC26126" w14:textId="77777777" w:rsidTr="000F28DA">
        <w:tc>
          <w:tcPr>
            <w:tcW w:w="6295" w:type="dxa"/>
          </w:tcPr>
          <w:p w14:paraId="416DA2BF" w14:textId="09199DC2" w:rsidR="0028149E" w:rsidRPr="0037494E" w:rsidRDefault="00A66B32" w:rsidP="000F28DA">
            <w:pPr>
              <w:rPr>
                <w:rFonts w:ascii="Arial" w:hAnsi="Arial" w:cs="Arial"/>
                <w:sz w:val="24"/>
                <w:szCs w:val="24"/>
              </w:rPr>
            </w:pPr>
            <w:r>
              <w:rPr>
                <w:rFonts w:ascii="Arial" w:hAnsi="Arial" w:cs="Arial"/>
                <w:sz w:val="24"/>
                <w:szCs w:val="24"/>
              </w:rPr>
              <w:lastRenderedPageBreak/>
              <w:t>5</w:t>
            </w:r>
            <w:r w:rsidR="0028149E">
              <w:rPr>
                <w:rFonts w:ascii="Arial" w:hAnsi="Arial" w:cs="Arial"/>
                <w:sz w:val="24"/>
                <w:szCs w:val="24"/>
              </w:rPr>
              <w:t xml:space="preserve">.7 </w:t>
            </w:r>
            <w:r w:rsidR="0028149E" w:rsidRPr="0037494E">
              <w:rPr>
                <w:rFonts w:ascii="Arial" w:hAnsi="Arial" w:cs="Arial"/>
                <w:sz w:val="24"/>
                <w:szCs w:val="24"/>
              </w:rPr>
              <w:t>Assess options for use of telemedicine and community paramedicine strategies, including expanded use of existing systems or implementation of new systems</w:t>
            </w:r>
            <w:r w:rsidR="00001A97">
              <w:rPr>
                <w:rFonts w:ascii="Arial" w:hAnsi="Arial" w:cs="Arial"/>
                <w:sz w:val="24"/>
                <w:szCs w:val="24"/>
              </w:rPr>
              <w:t>.</w:t>
            </w:r>
          </w:p>
        </w:tc>
        <w:tc>
          <w:tcPr>
            <w:tcW w:w="7110" w:type="dxa"/>
          </w:tcPr>
          <w:p w14:paraId="260945AA" w14:textId="77777777" w:rsidR="0028149E" w:rsidRPr="0037494E" w:rsidRDefault="0028149E" w:rsidP="000F28DA">
            <w:pPr>
              <w:rPr>
                <w:rFonts w:ascii="Arial" w:hAnsi="Arial" w:cs="Arial"/>
                <w:sz w:val="24"/>
                <w:szCs w:val="24"/>
              </w:rPr>
            </w:pPr>
            <w:r w:rsidRPr="0037494E">
              <w:rPr>
                <w:rFonts w:ascii="Arial" w:hAnsi="Arial" w:cs="Arial"/>
                <w:sz w:val="24"/>
                <w:szCs w:val="24"/>
              </w:rPr>
              <w:t xml:space="preserve">Telemedicine </w:t>
            </w:r>
            <w:r>
              <w:rPr>
                <w:rFonts w:ascii="Arial" w:hAnsi="Arial" w:cs="Arial"/>
                <w:sz w:val="24"/>
                <w:szCs w:val="24"/>
              </w:rPr>
              <w:t>may provide</w:t>
            </w:r>
            <w:r w:rsidRPr="0037494E">
              <w:rPr>
                <w:rFonts w:ascii="Arial" w:hAnsi="Arial" w:cs="Arial"/>
                <w:sz w:val="24"/>
                <w:szCs w:val="24"/>
              </w:rPr>
              <w:t xml:space="preserve"> options for video consultation between patients and the Communications Center, between patients and health care providers, between EMS units and base station physicians and other entities that may help manage the incident.</w:t>
            </w:r>
          </w:p>
        </w:tc>
      </w:tr>
      <w:tr w:rsidR="0028149E" w:rsidRPr="0037494E" w14:paraId="32F55143" w14:textId="77777777" w:rsidTr="000F28DA">
        <w:tc>
          <w:tcPr>
            <w:tcW w:w="6295" w:type="dxa"/>
          </w:tcPr>
          <w:p w14:paraId="5815D934" w14:textId="31AB0633" w:rsidR="0028149E" w:rsidRPr="0037494E" w:rsidRDefault="00A66B32" w:rsidP="000F28DA">
            <w:pPr>
              <w:rPr>
                <w:rFonts w:ascii="Arial" w:hAnsi="Arial" w:cs="Arial"/>
                <w:sz w:val="24"/>
                <w:szCs w:val="24"/>
              </w:rPr>
            </w:pPr>
            <w:r>
              <w:rPr>
                <w:rFonts w:ascii="Arial" w:hAnsi="Arial" w:cs="Arial"/>
                <w:sz w:val="24"/>
                <w:szCs w:val="24"/>
              </w:rPr>
              <w:t>5</w:t>
            </w:r>
            <w:r w:rsidR="0028149E">
              <w:rPr>
                <w:rFonts w:ascii="Arial" w:hAnsi="Arial" w:cs="Arial"/>
                <w:sz w:val="24"/>
                <w:szCs w:val="24"/>
              </w:rPr>
              <w:t xml:space="preserve">.8 </w:t>
            </w:r>
            <w:r w:rsidR="0028149E" w:rsidRPr="0037494E">
              <w:rPr>
                <w:rFonts w:ascii="Arial" w:hAnsi="Arial" w:cs="Arial"/>
                <w:sz w:val="24"/>
                <w:szCs w:val="24"/>
              </w:rPr>
              <w:t>Assess ability to provide additional EMS field supervisor coverage to be responsive to units needing guidance or permission to deviate from policy</w:t>
            </w:r>
            <w:r w:rsidR="00001A97">
              <w:rPr>
                <w:rFonts w:ascii="Arial" w:hAnsi="Arial" w:cs="Arial"/>
                <w:sz w:val="24"/>
                <w:szCs w:val="24"/>
              </w:rPr>
              <w:t>.</w:t>
            </w:r>
          </w:p>
        </w:tc>
        <w:tc>
          <w:tcPr>
            <w:tcW w:w="7110" w:type="dxa"/>
          </w:tcPr>
          <w:p w14:paraId="593A7708" w14:textId="77777777" w:rsidR="0028149E" w:rsidRPr="0037494E" w:rsidRDefault="0028149E" w:rsidP="000F28DA">
            <w:pPr>
              <w:rPr>
                <w:rFonts w:ascii="Arial" w:hAnsi="Arial" w:cs="Arial"/>
                <w:sz w:val="24"/>
                <w:szCs w:val="24"/>
              </w:rPr>
            </w:pPr>
            <w:r w:rsidRPr="0037494E">
              <w:rPr>
                <w:rFonts w:ascii="Arial" w:hAnsi="Arial" w:cs="Arial"/>
                <w:sz w:val="24"/>
                <w:szCs w:val="24"/>
              </w:rPr>
              <w:t>As new response policies are developed, field personnel may need increased access to supervisory personnel to resolve problems.</w:t>
            </w:r>
          </w:p>
        </w:tc>
      </w:tr>
    </w:tbl>
    <w:p w14:paraId="083B4BA3" w14:textId="77777777" w:rsidR="0028149E" w:rsidRPr="0037494E" w:rsidRDefault="0028149E" w:rsidP="0028149E">
      <w:pPr>
        <w:ind w:left="360"/>
        <w:rPr>
          <w:rFonts w:ascii="Arial" w:hAnsi="Arial" w:cs="Arial"/>
          <w:b/>
          <w:bCs/>
          <w:sz w:val="24"/>
          <w:szCs w:val="24"/>
        </w:rPr>
      </w:pPr>
    </w:p>
    <w:p w14:paraId="65D16CF3" w14:textId="77777777" w:rsidR="0028149E" w:rsidRPr="0037494E" w:rsidRDefault="0028149E" w:rsidP="0028149E">
      <w:pPr>
        <w:ind w:left="360"/>
        <w:rPr>
          <w:rFonts w:ascii="Arial" w:hAnsi="Arial" w:cs="Arial"/>
          <w:b/>
          <w:bCs/>
          <w:sz w:val="24"/>
          <w:szCs w:val="24"/>
        </w:rPr>
      </w:pPr>
    </w:p>
    <w:p w14:paraId="2E4DA415" w14:textId="77777777" w:rsidR="0028149E" w:rsidRPr="0037494E" w:rsidRDefault="0028149E" w:rsidP="0028149E">
      <w:pPr>
        <w:ind w:left="360"/>
        <w:rPr>
          <w:rFonts w:ascii="Arial" w:hAnsi="Arial" w:cs="Arial"/>
          <w:b/>
          <w:bCs/>
          <w:sz w:val="24"/>
          <w:szCs w:val="24"/>
        </w:rPr>
      </w:pPr>
    </w:p>
    <w:p w14:paraId="739C927E" w14:textId="77777777" w:rsidR="0028149E" w:rsidRPr="0037494E" w:rsidRDefault="0028149E" w:rsidP="0028149E">
      <w:pPr>
        <w:ind w:left="360"/>
        <w:rPr>
          <w:rFonts w:ascii="Arial" w:hAnsi="Arial" w:cs="Arial"/>
          <w:b/>
          <w:bCs/>
          <w:sz w:val="24"/>
          <w:szCs w:val="24"/>
        </w:rPr>
      </w:pPr>
      <w:r w:rsidRPr="0037494E">
        <w:rPr>
          <w:rFonts w:ascii="Arial" w:hAnsi="Arial" w:cs="Arial"/>
          <w:b/>
          <w:bCs/>
          <w:sz w:val="24"/>
          <w:szCs w:val="24"/>
        </w:rPr>
        <w:br/>
      </w:r>
    </w:p>
    <w:p w14:paraId="58ACD5F2" w14:textId="77777777" w:rsidR="0028149E" w:rsidRPr="0037494E" w:rsidRDefault="0028149E" w:rsidP="0028149E">
      <w:pPr>
        <w:ind w:left="720"/>
        <w:rPr>
          <w:rFonts w:ascii="Arial" w:hAnsi="Arial" w:cs="Arial"/>
          <w:b/>
          <w:bCs/>
          <w:sz w:val="24"/>
          <w:szCs w:val="24"/>
        </w:rPr>
      </w:pPr>
    </w:p>
    <w:p w14:paraId="79988D96" w14:textId="77777777" w:rsidR="0028149E" w:rsidRPr="0037494E" w:rsidRDefault="0028149E" w:rsidP="0028149E">
      <w:pPr>
        <w:ind w:left="720"/>
        <w:rPr>
          <w:rFonts w:ascii="Arial" w:hAnsi="Arial" w:cs="Arial"/>
          <w:b/>
          <w:bCs/>
          <w:sz w:val="24"/>
          <w:szCs w:val="24"/>
        </w:rPr>
      </w:pPr>
    </w:p>
    <w:p w14:paraId="6C7CAA2D" w14:textId="77777777" w:rsidR="0028149E" w:rsidRPr="0037494E" w:rsidRDefault="0028149E" w:rsidP="0028149E">
      <w:pPr>
        <w:ind w:left="720"/>
        <w:rPr>
          <w:rFonts w:ascii="Arial" w:hAnsi="Arial" w:cs="Arial"/>
          <w:b/>
          <w:bCs/>
          <w:sz w:val="24"/>
          <w:szCs w:val="24"/>
        </w:rPr>
      </w:pPr>
    </w:p>
    <w:p w14:paraId="059975C4" w14:textId="77777777" w:rsidR="0028149E" w:rsidRPr="0037494E" w:rsidRDefault="0028149E" w:rsidP="0028149E">
      <w:pPr>
        <w:ind w:left="720"/>
        <w:rPr>
          <w:rFonts w:ascii="Arial" w:hAnsi="Arial" w:cs="Arial"/>
          <w:b/>
          <w:bCs/>
          <w:sz w:val="24"/>
          <w:szCs w:val="24"/>
        </w:rPr>
      </w:pPr>
    </w:p>
    <w:p w14:paraId="6B478597" w14:textId="77777777" w:rsidR="0028149E" w:rsidRPr="0037494E" w:rsidRDefault="0028149E" w:rsidP="0028149E">
      <w:pPr>
        <w:ind w:left="720"/>
        <w:rPr>
          <w:rFonts w:ascii="Arial" w:hAnsi="Arial" w:cs="Arial"/>
          <w:b/>
          <w:bCs/>
          <w:sz w:val="24"/>
          <w:szCs w:val="24"/>
        </w:rPr>
      </w:pPr>
    </w:p>
    <w:p w14:paraId="31DCE432" w14:textId="77777777" w:rsidR="0028149E" w:rsidRPr="0037494E" w:rsidRDefault="0028149E" w:rsidP="0028149E">
      <w:pPr>
        <w:ind w:left="720"/>
        <w:rPr>
          <w:rFonts w:ascii="Arial" w:hAnsi="Arial" w:cs="Arial"/>
          <w:b/>
          <w:bCs/>
          <w:sz w:val="24"/>
          <w:szCs w:val="24"/>
        </w:rPr>
      </w:pPr>
    </w:p>
    <w:p w14:paraId="022B3333" w14:textId="77777777" w:rsidR="0028149E" w:rsidRPr="0037494E" w:rsidRDefault="0028149E" w:rsidP="0028149E">
      <w:pPr>
        <w:ind w:left="720"/>
        <w:rPr>
          <w:rFonts w:ascii="Arial" w:hAnsi="Arial" w:cs="Arial"/>
          <w:b/>
          <w:bCs/>
          <w:sz w:val="24"/>
          <w:szCs w:val="24"/>
        </w:rPr>
      </w:pPr>
    </w:p>
    <w:p w14:paraId="4E57E79F" w14:textId="77777777" w:rsidR="0028149E" w:rsidRPr="0037494E" w:rsidRDefault="0028149E" w:rsidP="0028149E">
      <w:pPr>
        <w:ind w:left="720"/>
        <w:rPr>
          <w:rFonts w:ascii="Arial" w:hAnsi="Arial" w:cs="Arial"/>
          <w:b/>
          <w:bCs/>
          <w:sz w:val="24"/>
          <w:szCs w:val="24"/>
        </w:rPr>
      </w:pPr>
    </w:p>
    <w:p w14:paraId="1D5D8C2B" w14:textId="77777777" w:rsidR="0028149E" w:rsidRPr="0037494E" w:rsidRDefault="0028149E" w:rsidP="0028149E">
      <w:pPr>
        <w:ind w:left="720"/>
        <w:rPr>
          <w:rFonts w:ascii="Arial" w:hAnsi="Arial" w:cs="Arial"/>
          <w:b/>
          <w:bCs/>
          <w:sz w:val="24"/>
          <w:szCs w:val="24"/>
        </w:rPr>
      </w:pPr>
    </w:p>
    <w:p w14:paraId="28D70A17" w14:textId="77777777" w:rsidR="0028149E" w:rsidRPr="0037494E" w:rsidRDefault="0028149E" w:rsidP="0028149E">
      <w:pPr>
        <w:ind w:left="720"/>
        <w:rPr>
          <w:rFonts w:ascii="Arial" w:hAnsi="Arial" w:cs="Arial"/>
          <w:b/>
          <w:bCs/>
          <w:sz w:val="24"/>
          <w:szCs w:val="24"/>
        </w:rPr>
      </w:pPr>
    </w:p>
    <w:p w14:paraId="5CAADE3C" w14:textId="77777777" w:rsidR="0028149E" w:rsidRPr="0037494E" w:rsidRDefault="0028149E" w:rsidP="0028149E">
      <w:pPr>
        <w:ind w:left="720"/>
        <w:rPr>
          <w:rFonts w:ascii="Arial" w:hAnsi="Arial" w:cs="Arial"/>
          <w:b/>
          <w:bCs/>
          <w:sz w:val="24"/>
          <w:szCs w:val="24"/>
        </w:rPr>
      </w:pPr>
    </w:p>
    <w:p w14:paraId="221C8162" w14:textId="77777777" w:rsidR="0028149E" w:rsidRPr="0037494E" w:rsidRDefault="0028149E" w:rsidP="0028149E">
      <w:pPr>
        <w:ind w:left="720"/>
        <w:rPr>
          <w:rFonts w:ascii="Arial" w:hAnsi="Arial" w:cs="Arial"/>
          <w:b/>
          <w:bCs/>
          <w:sz w:val="24"/>
          <w:szCs w:val="24"/>
        </w:rPr>
      </w:pPr>
    </w:p>
    <w:p w14:paraId="3A9C616C" w14:textId="77777777" w:rsidR="0028149E" w:rsidRPr="0037494E" w:rsidRDefault="0028149E" w:rsidP="0028149E">
      <w:pPr>
        <w:ind w:left="720"/>
        <w:rPr>
          <w:rFonts w:ascii="Arial" w:hAnsi="Arial" w:cs="Arial"/>
          <w:b/>
          <w:bCs/>
          <w:sz w:val="24"/>
          <w:szCs w:val="24"/>
        </w:rPr>
      </w:pPr>
    </w:p>
    <w:p w14:paraId="1C523764" w14:textId="77777777" w:rsidR="0028149E" w:rsidRPr="0037494E" w:rsidRDefault="0028149E" w:rsidP="0028149E">
      <w:pPr>
        <w:ind w:left="720"/>
        <w:rPr>
          <w:rFonts w:ascii="Arial" w:hAnsi="Arial" w:cs="Arial"/>
          <w:b/>
          <w:bCs/>
          <w:sz w:val="24"/>
          <w:szCs w:val="24"/>
        </w:rPr>
      </w:pPr>
    </w:p>
    <w:p w14:paraId="1923B1ED" w14:textId="77777777" w:rsidR="0028149E" w:rsidRPr="0037494E" w:rsidRDefault="0028149E" w:rsidP="0028149E">
      <w:pPr>
        <w:ind w:left="720"/>
        <w:rPr>
          <w:rFonts w:ascii="Arial" w:hAnsi="Arial" w:cs="Arial"/>
          <w:b/>
          <w:bCs/>
          <w:sz w:val="24"/>
          <w:szCs w:val="24"/>
        </w:rPr>
      </w:pPr>
      <w:r w:rsidRPr="0037494E">
        <w:rPr>
          <w:rFonts w:ascii="Arial" w:hAnsi="Arial" w:cs="Arial"/>
          <w:b/>
          <w:bCs/>
          <w:sz w:val="24"/>
          <w:szCs w:val="24"/>
        </w:rPr>
        <w:br/>
      </w:r>
    </w:p>
    <w:p w14:paraId="096D863A" w14:textId="77777777" w:rsidR="0028149E" w:rsidRPr="0037494E" w:rsidRDefault="0028149E" w:rsidP="0028149E">
      <w:pPr>
        <w:ind w:left="1440"/>
        <w:rPr>
          <w:rFonts w:ascii="Arial" w:hAnsi="Arial" w:cs="Arial"/>
          <w:sz w:val="24"/>
          <w:szCs w:val="24"/>
        </w:rPr>
      </w:pPr>
    </w:p>
    <w:p w14:paraId="49C30A3B" w14:textId="77777777" w:rsidR="0028149E" w:rsidRPr="0037494E" w:rsidRDefault="0028149E" w:rsidP="0028149E">
      <w:pPr>
        <w:ind w:left="1440"/>
        <w:rPr>
          <w:rFonts w:ascii="Arial" w:hAnsi="Arial" w:cs="Arial"/>
          <w:sz w:val="24"/>
          <w:szCs w:val="24"/>
        </w:rPr>
      </w:pPr>
    </w:p>
    <w:p w14:paraId="5A6C44E3" w14:textId="77777777" w:rsidR="0028149E" w:rsidRPr="0037494E" w:rsidRDefault="0028149E" w:rsidP="0028149E">
      <w:pPr>
        <w:ind w:left="1440"/>
        <w:rPr>
          <w:rFonts w:ascii="Arial" w:hAnsi="Arial" w:cs="Arial"/>
          <w:sz w:val="24"/>
          <w:szCs w:val="24"/>
        </w:rPr>
      </w:pPr>
    </w:p>
    <w:p w14:paraId="069B8EF0" w14:textId="77777777" w:rsidR="0028149E" w:rsidRPr="0037494E" w:rsidRDefault="0028149E" w:rsidP="0028149E">
      <w:pPr>
        <w:ind w:left="1440"/>
        <w:rPr>
          <w:rFonts w:ascii="Arial" w:hAnsi="Arial" w:cs="Arial"/>
          <w:sz w:val="24"/>
          <w:szCs w:val="24"/>
        </w:rPr>
      </w:pPr>
    </w:p>
    <w:p w14:paraId="18C731D5" w14:textId="77777777" w:rsidR="0028149E" w:rsidRPr="0037494E" w:rsidRDefault="0028149E" w:rsidP="0028149E">
      <w:pPr>
        <w:ind w:left="1440"/>
        <w:rPr>
          <w:rFonts w:ascii="Arial" w:hAnsi="Arial" w:cs="Arial"/>
          <w:sz w:val="24"/>
          <w:szCs w:val="24"/>
        </w:rPr>
      </w:pPr>
    </w:p>
    <w:p w14:paraId="2CCF650A" w14:textId="77777777" w:rsidR="0028149E" w:rsidRPr="0037494E" w:rsidRDefault="0028149E" w:rsidP="0028149E">
      <w:pPr>
        <w:ind w:left="1440"/>
        <w:rPr>
          <w:rFonts w:ascii="Arial" w:hAnsi="Arial" w:cs="Arial"/>
          <w:sz w:val="24"/>
          <w:szCs w:val="24"/>
        </w:rPr>
      </w:pPr>
    </w:p>
    <w:p w14:paraId="2B63EE00" w14:textId="77777777" w:rsidR="0028149E" w:rsidRPr="0037494E" w:rsidRDefault="0028149E" w:rsidP="0028149E">
      <w:pPr>
        <w:ind w:left="1440"/>
        <w:rPr>
          <w:rFonts w:ascii="Arial" w:hAnsi="Arial" w:cs="Arial"/>
          <w:sz w:val="24"/>
          <w:szCs w:val="24"/>
        </w:rPr>
      </w:pPr>
    </w:p>
    <w:p w14:paraId="33AE46C6" w14:textId="77777777" w:rsidR="0028149E" w:rsidRPr="0037494E" w:rsidRDefault="0028149E" w:rsidP="0028149E">
      <w:pPr>
        <w:ind w:left="1440"/>
        <w:rPr>
          <w:rFonts w:ascii="Arial" w:hAnsi="Arial" w:cs="Arial"/>
          <w:sz w:val="24"/>
          <w:szCs w:val="24"/>
        </w:rPr>
      </w:pPr>
    </w:p>
    <w:p w14:paraId="3FDDEC6D" w14:textId="77777777" w:rsidR="0028149E" w:rsidRPr="0037494E" w:rsidRDefault="0028149E" w:rsidP="0028149E">
      <w:pPr>
        <w:ind w:left="1440"/>
        <w:rPr>
          <w:rFonts w:ascii="Arial" w:hAnsi="Arial" w:cs="Arial"/>
          <w:sz w:val="24"/>
          <w:szCs w:val="24"/>
        </w:rPr>
      </w:pPr>
    </w:p>
    <w:p w14:paraId="3FC3EAEA" w14:textId="77777777" w:rsidR="0028149E" w:rsidRPr="0037494E" w:rsidRDefault="0028149E" w:rsidP="0028149E">
      <w:pPr>
        <w:ind w:left="1440"/>
        <w:rPr>
          <w:rFonts w:ascii="Arial" w:hAnsi="Arial" w:cs="Arial"/>
          <w:sz w:val="24"/>
          <w:szCs w:val="24"/>
        </w:rPr>
      </w:pPr>
    </w:p>
    <w:p w14:paraId="5A17DA43" w14:textId="77777777" w:rsidR="0028149E" w:rsidRPr="0037494E" w:rsidRDefault="0028149E" w:rsidP="0028149E">
      <w:pPr>
        <w:spacing w:after="160" w:line="259" w:lineRule="auto"/>
        <w:rPr>
          <w:rFonts w:ascii="Arial" w:hAnsi="Arial" w:cs="Arial"/>
          <w:sz w:val="24"/>
          <w:szCs w:val="24"/>
        </w:rPr>
      </w:pPr>
    </w:p>
    <w:p w14:paraId="601D3293" w14:textId="77777777" w:rsidR="0028149E" w:rsidRDefault="0028149E" w:rsidP="0028149E">
      <w:pPr>
        <w:ind w:left="1440"/>
        <w:rPr>
          <w:rFonts w:ascii="Arial" w:hAnsi="Arial" w:cs="Arial"/>
          <w:sz w:val="24"/>
          <w:szCs w:val="24"/>
        </w:rPr>
      </w:pPr>
    </w:p>
    <w:p w14:paraId="5B2A235E" w14:textId="77777777" w:rsidR="0028149E" w:rsidRDefault="0028149E" w:rsidP="0028149E">
      <w:pPr>
        <w:spacing w:after="160" w:line="259" w:lineRule="auto"/>
        <w:rPr>
          <w:rFonts w:ascii="Arial" w:hAnsi="Arial" w:cs="Arial"/>
          <w:sz w:val="24"/>
          <w:szCs w:val="24"/>
        </w:rPr>
      </w:pPr>
      <w:r>
        <w:rPr>
          <w:rFonts w:ascii="Arial" w:hAnsi="Arial" w:cs="Arial"/>
          <w:sz w:val="24"/>
          <w:szCs w:val="24"/>
        </w:rPr>
        <w:br w:type="page"/>
      </w:r>
    </w:p>
    <w:p w14:paraId="7A9BB18D" w14:textId="77777777" w:rsidR="0028149E" w:rsidRDefault="0028149E" w:rsidP="0028149E">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755"/>
        <w:gridCol w:w="7650"/>
      </w:tblGrid>
      <w:tr w:rsidR="0028149E" w:rsidRPr="00CD34B3" w14:paraId="48DEC52D" w14:textId="77777777" w:rsidTr="000F28DA">
        <w:tc>
          <w:tcPr>
            <w:tcW w:w="13405" w:type="dxa"/>
            <w:gridSpan w:val="2"/>
            <w:shd w:val="clear" w:color="auto" w:fill="E7E6E6" w:themeFill="background2"/>
          </w:tcPr>
          <w:p w14:paraId="41F75759" w14:textId="0E97CCD8" w:rsidR="0028149E" w:rsidRPr="00CD34B3" w:rsidRDefault="0028149E" w:rsidP="000F28DA">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6</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PATIENT TRANSPORT</w:t>
            </w:r>
          </w:p>
        </w:tc>
      </w:tr>
      <w:tr w:rsidR="0028149E" w:rsidRPr="00CD34B3" w14:paraId="0494772C" w14:textId="77777777" w:rsidTr="000F28DA">
        <w:tc>
          <w:tcPr>
            <w:tcW w:w="13405" w:type="dxa"/>
            <w:gridSpan w:val="2"/>
            <w:shd w:val="clear" w:color="auto" w:fill="E7E6E6" w:themeFill="background2"/>
          </w:tcPr>
          <w:p w14:paraId="253F3301" w14:textId="77777777" w:rsidR="0028149E" w:rsidRPr="00CD34B3" w:rsidRDefault="0028149E" w:rsidP="000F28DA">
            <w:pPr>
              <w:tabs>
                <w:tab w:val="left" w:pos="1770"/>
              </w:tabs>
              <w:rPr>
                <w:rFonts w:ascii="Arial" w:hAnsi="Arial" w:cs="Arial"/>
                <w:b/>
                <w:bCs/>
                <w:sz w:val="24"/>
                <w:szCs w:val="24"/>
              </w:rPr>
            </w:pPr>
            <w:r w:rsidRPr="005B14EE">
              <w:rPr>
                <w:rFonts w:ascii="Arial" w:hAnsi="Arial" w:cs="Arial"/>
                <w:b/>
                <w:bCs/>
                <w:i/>
                <w:iCs/>
                <w:sz w:val="24"/>
                <w:szCs w:val="24"/>
              </w:rPr>
              <w:t>Patient destination decisions will likely be more dynamic</w:t>
            </w:r>
          </w:p>
        </w:tc>
      </w:tr>
      <w:tr w:rsidR="0028149E" w:rsidRPr="00CD34B3" w14:paraId="4B33941A" w14:textId="77777777" w:rsidTr="000F28DA">
        <w:tc>
          <w:tcPr>
            <w:tcW w:w="13405" w:type="dxa"/>
            <w:gridSpan w:val="2"/>
            <w:shd w:val="clear" w:color="auto" w:fill="E7E6E6" w:themeFill="background2"/>
          </w:tcPr>
          <w:p w14:paraId="4EAC833D" w14:textId="77777777" w:rsidR="0028149E" w:rsidRPr="005B14EE" w:rsidRDefault="0028149E" w:rsidP="000F28DA">
            <w:pPr>
              <w:tabs>
                <w:tab w:val="left" w:pos="1770"/>
              </w:tabs>
              <w:rPr>
                <w:rFonts w:ascii="Arial" w:hAnsi="Arial" w:cs="Arial"/>
                <w:b/>
                <w:bCs/>
                <w:i/>
                <w:iCs/>
                <w:sz w:val="24"/>
                <w:szCs w:val="24"/>
              </w:rPr>
            </w:pPr>
            <w:r w:rsidRPr="004C4BD9">
              <w:rPr>
                <w:rFonts w:ascii="Arial" w:hAnsi="Arial" w:cs="Arial"/>
                <w:b/>
                <w:bCs/>
                <w:i/>
                <w:iCs/>
                <w:sz w:val="24"/>
                <w:szCs w:val="24"/>
              </w:rPr>
              <w:t>Emergency Departments may be overwhelmed and will implement their own procedures for receiving EMS units</w:t>
            </w:r>
          </w:p>
        </w:tc>
      </w:tr>
      <w:tr w:rsidR="0028149E" w:rsidRPr="00CD34B3" w14:paraId="7608932F" w14:textId="77777777" w:rsidTr="000F28DA">
        <w:tc>
          <w:tcPr>
            <w:tcW w:w="13405" w:type="dxa"/>
            <w:gridSpan w:val="2"/>
          </w:tcPr>
          <w:p w14:paraId="14C5743A" w14:textId="77777777" w:rsidR="0028149E" w:rsidRPr="00D2459C" w:rsidRDefault="0028149E" w:rsidP="000F28DA">
            <w:pPr>
              <w:tabs>
                <w:tab w:val="left" w:pos="1770"/>
              </w:tabs>
              <w:rPr>
                <w:rFonts w:ascii="Arial" w:hAnsi="Arial" w:cs="Arial"/>
                <w:b/>
                <w:bCs/>
                <w:i/>
                <w:iCs/>
                <w:sz w:val="24"/>
                <w:szCs w:val="24"/>
              </w:rPr>
            </w:pPr>
          </w:p>
        </w:tc>
      </w:tr>
      <w:tr w:rsidR="0028149E" w:rsidRPr="00CD34B3" w14:paraId="3EBDC321" w14:textId="77777777" w:rsidTr="000F28DA">
        <w:tc>
          <w:tcPr>
            <w:tcW w:w="5755" w:type="dxa"/>
          </w:tcPr>
          <w:p w14:paraId="4203622B" w14:textId="77777777" w:rsidR="0028149E" w:rsidRPr="00CD34B3" w:rsidRDefault="0028149E" w:rsidP="000F28DA">
            <w:pPr>
              <w:rPr>
                <w:rFonts w:ascii="Arial" w:hAnsi="Arial" w:cs="Arial"/>
                <w:sz w:val="24"/>
                <w:szCs w:val="24"/>
              </w:rPr>
            </w:pPr>
            <w:r>
              <w:rPr>
                <w:rFonts w:ascii="Arial" w:hAnsi="Arial" w:cs="Arial"/>
                <w:sz w:val="24"/>
                <w:szCs w:val="24"/>
              </w:rPr>
              <w:t>RECOMMENDATION</w:t>
            </w:r>
          </w:p>
        </w:tc>
        <w:tc>
          <w:tcPr>
            <w:tcW w:w="7650" w:type="dxa"/>
          </w:tcPr>
          <w:p w14:paraId="16D9DB46" w14:textId="77777777" w:rsidR="0028149E" w:rsidRPr="00CD34B3" w:rsidRDefault="0028149E" w:rsidP="000F28DA">
            <w:pPr>
              <w:rPr>
                <w:rFonts w:ascii="Arial" w:hAnsi="Arial" w:cs="Arial"/>
                <w:sz w:val="24"/>
                <w:szCs w:val="24"/>
              </w:rPr>
            </w:pPr>
            <w:r>
              <w:rPr>
                <w:rFonts w:ascii="Arial" w:hAnsi="Arial" w:cs="Arial"/>
                <w:sz w:val="24"/>
                <w:szCs w:val="24"/>
              </w:rPr>
              <w:t>DISCUSSION</w:t>
            </w:r>
          </w:p>
        </w:tc>
      </w:tr>
      <w:tr w:rsidR="0028149E" w:rsidRPr="00CD34B3" w14:paraId="7F78800B" w14:textId="77777777" w:rsidTr="000F28DA">
        <w:tc>
          <w:tcPr>
            <w:tcW w:w="5755" w:type="dxa"/>
          </w:tcPr>
          <w:p w14:paraId="10F39365" w14:textId="5AC62E0A" w:rsidR="0028149E" w:rsidRPr="00442B9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 xml:space="preserve">.1 </w:t>
            </w:r>
            <w:r w:rsidR="0028149E" w:rsidRPr="00442B93">
              <w:rPr>
                <w:rFonts w:ascii="Arial" w:hAnsi="Arial" w:cs="Arial"/>
                <w:sz w:val="24"/>
                <w:szCs w:val="24"/>
              </w:rPr>
              <w:t>Provide guidance on isolating the patient compartment air from the crew compartment air</w:t>
            </w:r>
          </w:p>
          <w:p w14:paraId="6B6A4B54" w14:textId="77777777" w:rsidR="0028149E" w:rsidRPr="00CD34B3" w:rsidRDefault="0028149E" w:rsidP="000F28DA">
            <w:pPr>
              <w:rPr>
                <w:rFonts w:ascii="Arial" w:hAnsi="Arial" w:cs="Arial"/>
                <w:sz w:val="24"/>
                <w:szCs w:val="24"/>
              </w:rPr>
            </w:pPr>
          </w:p>
        </w:tc>
        <w:tc>
          <w:tcPr>
            <w:tcW w:w="7650" w:type="dxa"/>
          </w:tcPr>
          <w:p w14:paraId="67D8B3D9" w14:textId="77777777" w:rsidR="0028149E" w:rsidRPr="00CD34B3" w:rsidRDefault="0028149E" w:rsidP="000F28DA">
            <w:pPr>
              <w:rPr>
                <w:rFonts w:ascii="Arial" w:hAnsi="Arial" w:cs="Arial"/>
                <w:sz w:val="24"/>
                <w:szCs w:val="24"/>
              </w:rPr>
            </w:pPr>
            <w:r>
              <w:rPr>
                <w:rFonts w:ascii="Arial" w:hAnsi="Arial" w:cs="Arial"/>
                <w:sz w:val="24"/>
                <w:szCs w:val="24"/>
              </w:rPr>
              <w:t>Review CDC guidance on enhanced ventilation in the EMS vehicle crew compartment or take steps to seal the cab off from the patient care area.</w:t>
            </w:r>
          </w:p>
        </w:tc>
      </w:tr>
      <w:tr w:rsidR="0028149E" w:rsidRPr="00CD34B3" w14:paraId="48AD9F13" w14:textId="77777777" w:rsidTr="000F28DA">
        <w:tc>
          <w:tcPr>
            <w:tcW w:w="5755" w:type="dxa"/>
          </w:tcPr>
          <w:p w14:paraId="4CD51BA2" w14:textId="36C5DD0A"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.2 Restrict passengers in the EMS unit during transport, including family members unless specific exceptions are authorized.</w:t>
            </w:r>
          </w:p>
        </w:tc>
        <w:tc>
          <w:tcPr>
            <w:tcW w:w="7650" w:type="dxa"/>
          </w:tcPr>
          <w:p w14:paraId="2691F696" w14:textId="668F11CB" w:rsidR="0028149E" w:rsidRPr="00CD34B3" w:rsidRDefault="0028149E" w:rsidP="000F28DA">
            <w:pPr>
              <w:rPr>
                <w:rFonts w:ascii="Arial" w:hAnsi="Arial" w:cs="Arial"/>
                <w:sz w:val="24"/>
                <w:szCs w:val="24"/>
              </w:rPr>
            </w:pPr>
            <w:r>
              <w:rPr>
                <w:rFonts w:ascii="Arial" w:hAnsi="Arial" w:cs="Arial"/>
                <w:sz w:val="24"/>
                <w:szCs w:val="24"/>
              </w:rPr>
              <w:t xml:space="preserve">Reduce potential for exposure by restricting family remembers (and other persons) from riding with EMS to the hospital. Identify exceptions to this policy where </w:t>
            </w:r>
            <w:proofErr w:type="gramStart"/>
            <w:r>
              <w:rPr>
                <w:rFonts w:ascii="Arial" w:hAnsi="Arial" w:cs="Arial"/>
                <w:sz w:val="24"/>
                <w:szCs w:val="24"/>
              </w:rPr>
              <w:t>absolutely necessary</w:t>
            </w:r>
            <w:proofErr w:type="gramEnd"/>
            <w:r>
              <w:rPr>
                <w:rFonts w:ascii="Arial" w:hAnsi="Arial" w:cs="Arial"/>
                <w:sz w:val="24"/>
                <w:szCs w:val="24"/>
              </w:rPr>
              <w:t>. Hospital Emergency Departments may prohibit family members from entering the ED with the patient.</w:t>
            </w:r>
          </w:p>
        </w:tc>
      </w:tr>
      <w:tr w:rsidR="0028149E" w:rsidRPr="00CD34B3" w14:paraId="1D569B27" w14:textId="77777777" w:rsidTr="000F28DA">
        <w:tc>
          <w:tcPr>
            <w:tcW w:w="5755" w:type="dxa"/>
          </w:tcPr>
          <w:p w14:paraId="47BC79CA" w14:textId="618CC023"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.3 Identify steps to streamline EMS to Hospital radio communications.</w:t>
            </w:r>
          </w:p>
        </w:tc>
        <w:tc>
          <w:tcPr>
            <w:tcW w:w="7650" w:type="dxa"/>
          </w:tcPr>
          <w:p w14:paraId="249904B7" w14:textId="19AA8C97" w:rsidR="0028149E" w:rsidRPr="00CD34B3" w:rsidRDefault="0028149E" w:rsidP="000F28DA">
            <w:pPr>
              <w:rPr>
                <w:rFonts w:ascii="Arial" w:hAnsi="Arial" w:cs="Arial"/>
                <w:sz w:val="24"/>
                <w:szCs w:val="24"/>
              </w:rPr>
            </w:pPr>
            <w:r>
              <w:rPr>
                <w:rFonts w:ascii="Arial" w:hAnsi="Arial" w:cs="Arial"/>
                <w:sz w:val="24"/>
                <w:szCs w:val="24"/>
              </w:rPr>
              <w:t>Assess EMS to Emergency Department radio communications in order to streamline patient reports or eliminate radio contact for stable patients.</w:t>
            </w:r>
            <w:r w:rsidR="00001A97">
              <w:rPr>
                <w:rFonts w:ascii="Arial" w:hAnsi="Arial" w:cs="Arial"/>
                <w:sz w:val="24"/>
                <w:szCs w:val="24"/>
              </w:rPr>
              <w:t xml:space="preserve"> A consistent countywide approach is preferable to enacting modified procedures on a hospital by hospital basis.</w:t>
            </w:r>
          </w:p>
        </w:tc>
      </w:tr>
      <w:tr w:rsidR="0028149E" w:rsidRPr="00CD34B3" w14:paraId="38029ADA" w14:textId="77777777" w:rsidTr="000F28DA">
        <w:tc>
          <w:tcPr>
            <w:tcW w:w="5755" w:type="dxa"/>
          </w:tcPr>
          <w:p w14:paraId="1E8AE343" w14:textId="61F61214"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.4 Collect information from each receiving facility on how EMS patients will be processed and what restrictions may be in place</w:t>
            </w:r>
          </w:p>
        </w:tc>
        <w:tc>
          <w:tcPr>
            <w:tcW w:w="7650" w:type="dxa"/>
          </w:tcPr>
          <w:p w14:paraId="513D4EBD" w14:textId="0141A406" w:rsidR="0028149E" w:rsidRPr="00CD34B3" w:rsidRDefault="0028149E" w:rsidP="000F28DA">
            <w:pPr>
              <w:rPr>
                <w:rFonts w:ascii="Arial" w:hAnsi="Arial" w:cs="Arial"/>
                <w:sz w:val="24"/>
                <w:szCs w:val="24"/>
              </w:rPr>
            </w:pPr>
            <w:r>
              <w:rPr>
                <w:rFonts w:ascii="Arial" w:hAnsi="Arial" w:cs="Arial"/>
                <w:sz w:val="24"/>
                <w:szCs w:val="24"/>
              </w:rPr>
              <w:t>Emergency Departments are likely to enact new policies on how they will receive EMS patients. Some hospitals require that the patient remain in the EMS vehicle until EMS personnel provide an in-person report and a destination bed is readied.</w:t>
            </w:r>
          </w:p>
        </w:tc>
      </w:tr>
      <w:tr w:rsidR="0028149E" w:rsidRPr="00CD34B3" w14:paraId="238F9A00" w14:textId="77777777" w:rsidTr="000F28DA">
        <w:tc>
          <w:tcPr>
            <w:tcW w:w="5755" w:type="dxa"/>
          </w:tcPr>
          <w:p w14:paraId="56FB7024" w14:textId="4099647F" w:rsidR="0028149E" w:rsidRPr="00CD34B3"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.5 Advocate for the countywide EMS authority to maintain close communication with all facilities (at least daily) in order to share updated information with all EMS agencies</w:t>
            </w:r>
          </w:p>
        </w:tc>
        <w:tc>
          <w:tcPr>
            <w:tcW w:w="7650" w:type="dxa"/>
          </w:tcPr>
          <w:p w14:paraId="04997FDD" w14:textId="3EE0294A" w:rsidR="001135FF" w:rsidRDefault="0028149E" w:rsidP="001135FF">
            <w:pPr>
              <w:rPr>
                <w:rFonts w:ascii="Arial" w:hAnsi="Arial" w:cs="Arial"/>
                <w:sz w:val="24"/>
                <w:szCs w:val="24"/>
              </w:rPr>
            </w:pPr>
            <w:r>
              <w:rPr>
                <w:rFonts w:ascii="Arial" w:hAnsi="Arial" w:cs="Arial"/>
                <w:sz w:val="24"/>
                <w:szCs w:val="24"/>
              </w:rPr>
              <w:t>Determine how Hospital ED information will be collected and shared, to prevent multiple EMS agencies from each contacting every hospital.</w:t>
            </w:r>
            <w:r w:rsidR="001135FF">
              <w:rPr>
                <w:rFonts w:ascii="Arial" w:hAnsi="Arial" w:cs="Arial"/>
                <w:sz w:val="24"/>
                <w:szCs w:val="24"/>
              </w:rPr>
              <w:t xml:space="preserve">   A liaison should be identified who will remain in contact with hospital emergency departments and collect this information</w:t>
            </w:r>
            <w:r w:rsidR="001135FF" w:rsidRPr="001135FF">
              <w:rPr>
                <w:rFonts w:ascii="Arial" w:hAnsi="Arial" w:cs="Arial"/>
                <w:sz w:val="24"/>
                <w:szCs w:val="24"/>
              </w:rPr>
              <w:t>. (</w:t>
            </w:r>
            <w:r w:rsidR="001135FF" w:rsidRPr="001135FF">
              <w:rPr>
                <w:rFonts w:ascii="Arial" w:hAnsi="Arial" w:cs="Arial"/>
                <w:i/>
                <w:iCs/>
                <w:sz w:val="24"/>
                <w:szCs w:val="24"/>
              </w:rPr>
              <w:t>see Section 7)</w:t>
            </w:r>
            <w:r w:rsidR="001135FF">
              <w:rPr>
                <w:rFonts w:ascii="Arial" w:hAnsi="Arial" w:cs="Arial"/>
                <w:sz w:val="24"/>
                <w:szCs w:val="24"/>
              </w:rPr>
              <w:t xml:space="preserve"> </w:t>
            </w:r>
          </w:p>
          <w:p w14:paraId="0709F1D8" w14:textId="0FCAF7E9" w:rsidR="0028149E" w:rsidRPr="00CD34B3" w:rsidRDefault="0028149E" w:rsidP="000F28DA">
            <w:pPr>
              <w:rPr>
                <w:rFonts w:ascii="Arial" w:hAnsi="Arial" w:cs="Arial"/>
                <w:sz w:val="24"/>
                <w:szCs w:val="24"/>
              </w:rPr>
            </w:pPr>
          </w:p>
        </w:tc>
      </w:tr>
      <w:tr w:rsidR="0028149E" w:rsidRPr="00CD34B3" w14:paraId="3BF1B8F2" w14:textId="77777777" w:rsidTr="000F28DA">
        <w:tc>
          <w:tcPr>
            <w:tcW w:w="5755" w:type="dxa"/>
          </w:tcPr>
          <w:p w14:paraId="5713C41F" w14:textId="3FD8DD3B" w:rsidR="0028149E"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.6 Assess current and emerging options for EMS transport, including urgent care centers, clinics, facilities converted for patient care, field hospitals, etc.</w:t>
            </w:r>
          </w:p>
        </w:tc>
        <w:tc>
          <w:tcPr>
            <w:tcW w:w="7650" w:type="dxa"/>
          </w:tcPr>
          <w:p w14:paraId="2C57B619" w14:textId="72195EE3" w:rsidR="0028149E" w:rsidRDefault="0028149E" w:rsidP="000F28DA">
            <w:pPr>
              <w:rPr>
                <w:rFonts w:ascii="Arial" w:hAnsi="Arial" w:cs="Arial"/>
                <w:sz w:val="24"/>
                <w:szCs w:val="24"/>
              </w:rPr>
            </w:pPr>
            <w:r>
              <w:rPr>
                <w:rFonts w:ascii="Arial" w:hAnsi="Arial" w:cs="Arial"/>
                <w:sz w:val="24"/>
                <w:szCs w:val="24"/>
              </w:rPr>
              <w:t>Assess existing destination facilities and determine if they are still appropriate for certain patient categories. Assess additional destination options that may be warranted based on hospital capacity and call volume increases.</w:t>
            </w:r>
          </w:p>
        </w:tc>
      </w:tr>
      <w:tr w:rsidR="001135FF" w:rsidRPr="00CD34B3" w14:paraId="5F8635FA" w14:textId="77777777" w:rsidTr="000F28DA">
        <w:tc>
          <w:tcPr>
            <w:tcW w:w="5755" w:type="dxa"/>
          </w:tcPr>
          <w:p w14:paraId="05C6CC45" w14:textId="7DA71E45" w:rsidR="001135FF" w:rsidRDefault="001135FF" w:rsidP="000F28DA">
            <w:pPr>
              <w:rPr>
                <w:rFonts w:ascii="Arial" w:hAnsi="Arial" w:cs="Arial"/>
                <w:sz w:val="24"/>
                <w:szCs w:val="24"/>
              </w:rPr>
            </w:pPr>
            <w:r>
              <w:rPr>
                <w:rFonts w:ascii="Arial" w:hAnsi="Arial" w:cs="Arial"/>
                <w:sz w:val="24"/>
                <w:szCs w:val="24"/>
              </w:rPr>
              <w:t>6.7 Assess changes needed in the EMS Hospital System Status Program</w:t>
            </w:r>
          </w:p>
        </w:tc>
        <w:tc>
          <w:tcPr>
            <w:tcW w:w="7650" w:type="dxa"/>
          </w:tcPr>
          <w:p w14:paraId="3697257E" w14:textId="27C2F7BF" w:rsidR="001135FF" w:rsidRDefault="001135FF" w:rsidP="000F28DA">
            <w:pPr>
              <w:rPr>
                <w:rFonts w:ascii="Arial" w:hAnsi="Arial" w:cs="Arial"/>
                <w:sz w:val="24"/>
                <w:szCs w:val="24"/>
              </w:rPr>
            </w:pPr>
            <w:r>
              <w:rPr>
                <w:rFonts w:ascii="Arial" w:hAnsi="Arial" w:cs="Arial"/>
                <w:sz w:val="24"/>
                <w:szCs w:val="24"/>
              </w:rPr>
              <w:t xml:space="preserve">If the region uses a software solution to monitor Emergency Department availability, determine what changes may be necessary </w:t>
            </w:r>
            <w:r>
              <w:rPr>
                <w:rFonts w:ascii="Arial" w:hAnsi="Arial" w:cs="Arial"/>
                <w:sz w:val="24"/>
                <w:szCs w:val="24"/>
              </w:rPr>
              <w:lastRenderedPageBreak/>
              <w:t>to provide enhanced situational awareness including other indicators of ED saturation.</w:t>
            </w:r>
          </w:p>
        </w:tc>
      </w:tr>
      <w:tr w:rsidR="0028149E" w:rsidRPr="00CD34B3" w14:paraId="77BA5054" w14:textId="77777777" w:rsidTr="000F28DA">
        <w:tc>
          <w:tcPr>
            <w:tcW w:w="5755" w:type="dxa"/>
          </w:tcPr>
          <w:p w14:paraId="4350E9EA" w14:textId="4D992C06" w:rsidR="0028149E" w:rsidRPr="00CD34B3" w:rsidRDefault="00A66B32" w:rsidP="000F28DA">
            <w:pPr>
              <w:rPr>
                <w:rFonts w:ascii="Arial" w:hAnsi="Arial" w:cs="Arial"/>
                <w:sz w:val="24"/>
                <w:szCs w:val="24"/>
              </w:rPr>
            </w:pPr>
            <w:r>
              <w:rPr>
                <w:rFonts w:ascii="Arial" w:hAnsi="Arial" w:cs="Arial"/>
                <w:sz w:val="24"/>
                <w:szCs w:val="24"/>
              </w:rPr>
              <w:lastRenderedPageBreak/>
              <w:t>6</w:t>
            </w:r>
            <w:r w:rsidR="0028149E">
              <w:rPr>
                <w:rFonts w:ascii="Arial" w:hAnsi="Arial" w:cs="Arial"/>
                <w:sz w:val="24"/>
                <w:szCs w:val="24"/>
              </w:rPr>
              <w:t>.</w:t>
            </w:r>
            <w:r w:rsidR="001135FF">
              <w:rPr>
                <w:rFonts w:ascii="Arial" w:hAnsi="Arial" w:cs="Arial"/>
                <w:sz w:val="24"/>
                <w:szCs w:val="24"/>
              </w:rPr>
              <w:t>8</w:t>
            </w:r>
            <w:r w:rsidR="0028149E">
              <w:rPr>
                <w:rFonts w:ascii="Arial" w:hAnsi="Arial" w:cs="Arial"/>
                <w:sz w:val="24"/>
                <w:szCs w:val="24"/>
              </w:rPr>
              <w:t xml:space="preserve"> Provide guidance to the Communications Center and EMS personnel on newly authorized transport destinations</w:t>
            </w:r>
            <w:r w:rsidR="001135FF">
              <w:rPr>
                <w:rFonts w:ascii="Arial" w:hAnsi="Arial" w:cs="Arial"/>
                <w:sz w:val="24"/>
                <w:szCs w:val="24"/>
              </w:rPr>
              <w:t>.</w:t>
            </w:r>
          </w:p>
        </w:tc>
        <w:tc>
          <w:tcPr>
            <w:tcW w:w="7650" w:type="dxa"/>
          </w:tcPr>
          <w:p w14:paraId="122A9339" w14:textId="77777777" w:rsidR="0028149E" w:rsidRDefault="0028149E" w:rsidP="000F28DA">
            <w:pPr>
              <w:rPr>
                <w:rFonts w:ascii="Arial" w:hAnsi="Arial" w:cs="Arial"/>
                <w:sz w:val="24"/>
                <w:szCs w:val="24"/>
              </w:rPr>
            </w:pPr>
            <w:r>
              <w:rPr>
                <w:rFonts w:ascii="Arial" w:hAnsi="Arial" w:cs="Arial"/>
                <w:sz w:val="24"/>
                <w:szCs w:val="24"/>
              </w:rPr>
              <w:t>EMS agencies should insist on clear guidance from an appropriate authority before implementing alternate destination solutions.  These may include a portable field hospital, a convention center or hotel converted for patient treatment, urgent care centers, and community health clinics</w:t>
            </w:r>
          </w:p>
          <w:p w14:paraId="065EA3B0" w14:textId="083AB49B" w:rsidR="0028149E" w:rsidRPr="00CD34B3" w:rsidRDefault="0028149E" w:rsidP="000F28DA">
            <w:pPr>
              <w:rPr>
                <w:rFonts w:ascii="Arial" w:hAnsi="Arial" w:cs="Arial"/>
                <w:sz w:val="24"/>
                <w:szCs w:val="24"/>
              </w:rPr>
            </w:pPr>
            <w:r>
              <w:rPr>
                <w:rFonts w:ascii="Arial" w:hAnsi="Arial" w:cs="Arial"/>
                <w:sz w:val="24"/>
                <w:szCs w:val="24"/>
              </w:rPr>
              <w:t>Clear instructions must be provided to the Communications Center and EMS personnel on the name and location of the facility, the ID assigned to the facility for tracking in CAD and use in patient care reports, hours the facility is open, what types of patients the facility will receive, and the facilities communications capability</w:t>
            </w:r>
            <w:r w:rsidR="001135FF">
              <w:rPr>
                <w:rFonts w:ascii="Arial" w:hAnsi="Arial" w:cs="Arial"/>
                <w:sz w:val="24"/>
                <w:szCs w:val="24"/>
              </w:rPr>
              <w:t>.</w:t>
            </w:r>
          </w:p>
        </w:tc>
      </w:tr>
      <w:tr w:rsidR="0028149E" w:rsidRPr="00CD34B3" w14:paraId="72D3CB98" w14:textId="77777777" w:rsidTr="000F28DA">
        <w:tc>
          <w:tcPr>
            <w:tcW w:w="5755" w:type="dxa"/>
          </w:tcPr>
          <w:p w14:paraId="41A8ABF7" w14:textId="2FF6DCAA" w:rsidR="0028149E" w:rsidRDefault="00A66B32" w:rsidP="000F28DA">
            <w:pPr>
              <w:rPr>
                <w:rFonts w:ascii="Arial" w:hAnsi="Arial" w:cs="Arial"/>
                <w:sz w:val="24"/>
                <w:szCs w:val="24"/>
              </w:rPr>
            </w:pPr>
            <w:r>
              <w:rPr>
                <w:rFonts w:ascii="Arial" w:hAnsi="Arial" w:cs="Arial"/>
                <w:sz w:val="24"/>
                <w:szCs w:val="24"/>
              </w:rPr>
              <w:t>6</w:t>
            </w:r>
            <w:r w:rsidR="0028149E">
              <w:rPr>
                <w:rFonts w:ascii="Arial" w:hAnsi="Arial" w:cs="Arial"/>
                <w:sz w:val="24"/>
                <w:szCs w:val="24"/>
              </w:rPr>
              <w:t>.</w:t>
            </w:r>
            <w:r w:rsidR="001135FF">
              <w:rPr>
                <w:rFonts w:ascii="Arial" w:hAnsi="Arial" w:cs="Arial"/>
                <w:sz w:val="24"/>
                <w:szCs w:val="24"/>
              </w:rPr>
              <w:t>9</w:t>
            </w:r>
            <w:r w:rsidR="0028149E">
              <w:rPr>
                <w:rFonts w:ascii="Arial" w:hAnsi="Arial" w:cs="Arial"/>
                <w:sz w:val="24"/>
                <w:szCs w:val="24"/>
              </w:rPr>
              <w:t xml:space="preserve"> Anticipate increasing delays in EMS offload of patients to ED care and identify </w:t>
            </w:r>
            <w:r w:rsidR="001135FF">
              <w:rPr>
                <w:rFonts w:ascii="Arial" w:hAnsi="Arial" w:cs="Arial"/>
                <w:sz w:val="24"/>
                <w:szCs w:val="24"/>
              </w:rPr>
              <w:t>options.</w:t>
            </w:r>
          </w:p>
        </w:tc>
        <w:tc>
          <w:tcPr>
            <w:tcW w:w="7650" w:type="dxa"/>
          </w:tcPr>
          <w:p w14:paraId="7ED9E989" w14:textId="0FA64E3C" w:rsidR="0028149E" w:rsidRDefault="0028149E" w:rsidP="000F28DA">
            <w:pPr>
              <w:rPr>
                <w:rFonts w:ascii="Arial" w:hAnsi="Arial" w:cs="Arial"/>
                <w:sz w:val="24"/>
                <w:szCs w:val="24"/>
              </w:rPr>
            </w:pPr>
            <w:r>
              <w:rPr>
                <w:rFonts w:ascii="Arial" w:hAnsi="Arial" w:cs="Arial"/>
                <w:sz w:val="24"/>
                <w:szCs w:val="24"/>
              </w:rPr>
              <w:t>If receiving facilities become saturated, EMS off load times may increase to an unacceptable level that impacts emergency response.</w:t>
            </w:r>
            <w:r w:rsidR="00A66356">
              <w:rPr>
                <w:rFonts w:ascii="Arial" w:hAnsi="Arial" w:cs="Arial"/>
                <w:sz w:val="24"/>
                <w:szCs w:val="24"/>
              </w:rPr>
              <w:t xml:space="preserve"> </w:t>
            </w:r>
            <w:r>
              <w:rPr>
                <w:rFonts w:ascii="Arial" w:hAnsi="Arial" w:cs="Arial"/>
                <w:sz w:val="24"/>
                <w:szCs w:val="24"/>
              </w:rPr>
              <w:t>EMS agencies should identify contingency plans for these events.  Options may include:</w:t>
            </w:r>
          </w:p>
          <w:p w14:paraId="08E11F90"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Rapid implementation of a diversion protocol to prevent more EMS units from transporting to that facility.</w:t>
            </w:r>
          </w:p>
          <w:p w14:paraId="3F849547"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Offloading EMS patients to temporary portable stretchers provided by EMS, allowing units to return to service.</w:t>
            </w:r>
          </w:p>
          <w:p w14:paraId="5C5FA6F3" w14:textId="77777777"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Offloading patients and handing off patient care of multiple patients to a single EMS crew, allowing other EMS units to use spare stretchers and return to service.</w:t>
            </w:r>
          </w:p>
          <w:p w14:paraId="5C94902B" w14:textId="62D8632D" w:rsidR="0028149E" w:rsidRDefault="0028149E" w:rsidP="000F28DA">
            <w:pPr>
              <w:pStyle w:val="ListParagraph"/>
              <w:numPr>
                <w:ilvl w:val="0"/>
                <w:numId w:val="9"/>
              </w:numPr>
              <w:rPr>
                <w:rFonts w:ascii="Arial" w:hAnsi="Arial" w:cs="Arial"/>
                <w:sz w:val="24"/>
                <w:szCs w:val="24"/>
              </w:rPr>
            </w:pPr>
            <w:r>
              <w:rPr>
                <w:rFonts w:ascii="Arial" w:hAnsi="Arial" w:cs="Arial"/>
                <w:sz w:val="24"/>
                <w:szCs w:val="24"/>
              </w:rPr>
              <w:t>Field Supervisor approval (based on agency guidelines) for the EMS unit to leave the saturated facility and transport to another facility</w:t>
            </w:r>
            <w:r w:rsidR="001135FF">
              <w:t xml:space="preserve"> (Note that this option has risk management implications under federal law and EMS agencies should determine the extent of their flexibility in a declared disaster situation).</w:t>
            </w:r>
          </w:p>
          <w:p w14:paraId="4A6B9DEF" w14:textId="77777777" w:rsidR="0028149E" w:rsidRDefault="0028149E" w:rsidP="000F28DA">
            <w:pPr>
              <w:rPr>
                <w:rFonts w:ascii="Arial" w:hAnsi="Arial" w:cs="Arial"/>
                <w:sz w:val="24"/>
                <w:szCs w:val="24"/>
              </w:rPr>
            </w:pPr>
          </w:p>
          <w:p w14:paraId="1D96AB46" w14:textId="77777777" w:rsidR="0028149E" w:rsidRDefault="0028149E" w:rsidP="000F28DA">
            <w:pPr>
              <w:rPr>
                <w:rFonts w:ascii="Times New Roman" w:hAnsi="Times New Roman" w:cs="Times New Roman"/>
                <w:sz w:val="24"/>
                <w:szCs w:val="24"/>
              </w:rPr>
            </w:pPr>
            <w:r>
              <w:rPr>
                <w:rFonts w:ascii="Arial" w:hAnsi="Arial" w:cs="Arial"/>
                <w:sz w:val="24"/>
                <w:szCs w:val="24"/>
              </w:rPr>
              <w:t>These protocols should be developed collaboratively with all EMS agencies in the county or region and have medical director approval.</w:t>
            </w:r>
            <w:r>
              <w:rPr>
                <w:rFonts w:ascii="Times New Roman" w:hAnsi="Times New Roman" w:cs="Times New Roman"/>
                <w:sz w:val="24"/>
                <w:szCs w:val="24"/>
              </w:rPr>
              <w:t xml:space="preserve"> </w:t>
            </w:r>
          </w:p>
          <w:p w14:paraId="622EEB51" w14:textId="77777777" w:rsidR="0028149E" w:rsidRDefault="0028149E" w:rsidP="000F28DA">
            <w:pPr>
              <w:rPr>
                <w:rFonts w:ascii="Arial" w:hAnsi="Arial" w:cs="Arial"/>
                <w:sz w:val="24"/>
                <w:szCs w:val="24"/>
              </w:rPr>
            </w:pPr>
          </w:p>
          <w:p w14:paraId="383560EA" w14:textId="1BFA08C3" w:rsidR="001135FF" w:rsidRPr="00CD34B3" w:rsidRDefault="001135FF" w:rsidP="000F28DA">
            <w:pPr>
              <w:rPr>
                <w:rFonts w:ascii="Arial" w:hAnsi="Arial" w:cs="Arial"/>
                <w:sz w:val="24"/>
                <w:szCs w:val="24"/>
              </w:rPr>
            </w:pPr>
          </w:p>
        </w:tc>
      </w:tr>
      <w:tr w:rsidR="0028149E" w:rsidRPr="00CD34B3" w14:paraId="089FDBDF" w14:textId="77777777" w:rsidTr="000F28DA">
        <w:tc>
          <w:tcPr>
            <w:tcW w:w="5755" w:type="dxa"/>
          </w:tcPr>
          <w:p w14:paraId="42367736" w14:textId="36314A3E" w:rsidR="0028149E" w:rsidRDefault="00A66B32" w:rsidP="000F28DA">
            <w:pPr>
              <w:rPr>
                <w:rFonts w:ascii="Arial" w:hAnsi="Arial" w:cs="Arial"/>
                <w:sz w:val="24"/>
                <w:szCs w:val="24"/>
              </w:rPr>
            </w:pPr>
            <w:r>
              <w:rPr>
                <w:rFonts w:ascii="Arial" w:hAnsi="Arial" w:cs="Arial"/>
                <w:sz w:val="24"/>
                <w:szCs w:val="24"/>
              </w:rPr>
              <w:lastRenderedPageBreak/>
              <w:t>6</w:t>
            </w:r>
            <w:r w:rsidR="0028149E">
              <w:rPr>
                <w:rFonts w:ascii="Arial" w:hAnsi="Arial" w:cs="Arial"/>
                <w:sz w:val="24"/>
                <w:szCs w:val="24"/>
              </w:rPr>
              <w:t>.</w:t>
            </w:r>
            <w:r w:rsidR="001135FF">
              <w:rPr>
                <w:rFonts w:ascii="Arial" w:hAnsi="Arial" w:cs="Arial"/>
                <w:sz w:val="24"/>
                <w:szCs w:val="24"/>
              </w:rPr>
              <w:t>10</w:t>
            </w:r>
            <w:r w:rsidR="0028149E">
              <w:rPr>
                <w:rFonts w:ascii="Arial" w:hAnsi="Arial" w:cs="Arial"/>
                <w:sz w:val="24"/>
                <w:szCs w:val="24"/>
              </w:rPr>
              <w:t xml:space="preserve"> Closely monitor the </w:t>
            </w:r>
            <w:r w:rsidR="001135FF">
              <w:rPr>
                <w:rFonts w:ascii="Arial" w:hAnsi="Arial" w:cs="Arial"/>
                <w:sz w:val="24"/>
                <w:szCs w:val="24"/>
              </w:rPr>
              <w:t xml:space="preserve">elapsed </w:t>
            </w:r>
            <w:r w:rsidR="0028149E">
              <w:rPr>
                <w:rFonts w:ascii="Arial" w:hAnsi="Arial" w:cs="Arial"/>
                <w:sz w:val="24"/>
                <w:szCs w:val="24"/>
              </w:rPr>
              <w:t xml:space="preserve">time </w:t>
            </w:r>
            <w:r w:rsidR="001135FF">
              <w:rPr>
                <w:rFonts w:ascii="Arial" w:hAnsi="Arial" w:cs="Arial"/>
                <w:sz w:val="24"/>
                <w:szCs w:val="24"/>
              </w:rPr>
              <w:t xml:space="preserve">that </w:t>
            </w:r>
            <w:r w:rsidR="0028149E">
              <w:rPr>
                <w:rFonts w:ascii="Arial" w:hAnsi="Arial" w:cs="Arial"/>
                <w:sz w:val="24"/>
                <w:szCs w:val="24"/>
              </w:rPr>
              <w:t>units are out of service at hospitals a</w:t>
            </w:r>
            <w:r w:rsidR="001135FF">
              <w:rPr>
                <w:rFonts w:ascii="Arial" w:hAnsi="Arial" w:cs="Arial"/>
                <w:sz w:val="24"/>
                <w:szCs w:val="24"/>
              </w:rPr>
              <w:t>s well as</w:t>
            </w:r>
            <w:r w:rsidR="0028149E">
              <w:rPr>
                <w:rFonts w:ascii="Arial" w:hAnsi="Arial" w:cs="Arial"/>
                <w:sz w:val="24"/>
                <w:szCs w:val="24"/>
              </w:rPr>
              <w:t xml:space="preserve"> overall unit availability</w:t>
            </w:r>
            <w:r w:rsidR="001135FF">
              <w:rPr>
                <w:rFonts w:ascii="Arial" w:hAnsi="Arial" w:cs="Arial"/>
                <w:sz w:val="24"/>
                <w:szCs w:val="24"/>
              </w:rPr>
              <w:t>.</w:t>
            </w:r>
          </w:p>
        </w:tc>
        <w:tc>
          <w:tcPr>
            <w:tcW w:w="7650" w:type="dxa"/>
          </w:tcPr>
          <w:p w14:paraId="3E882929" w14:textId="77777777" w:rsidR="0028149E" w:rsidRPr="00CD34B3" w:rsidRDefault="0028149E" w:rsidP="000F28DA">
            <w:pPr>
              <w:rPr>
                <w:rFonts w:ascii="Arial" w:hAnsi="Arial" w:cs="Arial"/>
                <w:sz w:val="24"/>
                <w:szCs w:val="24"/>
              </w:rPr>
            </w:pPr>
            <w:r>
              <w:rPr>
                <w:rFonts w:ascii="Arial" w:hAnsi="Arial" w:cs="Arial"/>
                <w:sz w:val="24"/>
                <w:szCs w:val="24"/>
              </w:rPr>
              <w:t>Real time monitoring by the Communications Center of EMS unit availability, including the number of units at ED’s and their elapsed time awaiting offload are critical capacity indicators that agencies should monitor. Agencies should determine how this data is monitored, who is notified, and what actions are taken.</w:t>
            </w:r>
          </w:p>
        </w:tc>
      </w:tr>
    </w:tbl>
    <w:p w14:paraId="77C2A28B" w14:textId="77777777" w:rsidR="0028149E" w:rsidRDefault="0028149E" w:rsidP="0028149E">
      <w:pPr>
        <w:ind w:left="1440"/>
        <w:rPr>
          <w:rFonts w:ascii="Arial" w:hAnsi="Arial" w:cs="Arial"/>
          <w:sz w:val="24"/>
          <w:szCs w:val="24"/>
        </w:rPr>
      </w:pPr>
    </w:p>
    <w:p w14:paraId="00E2B8F8" w14:textId="77777777" w:rsidR="0028149E" w:rsidRDefault="0028149E" w:rsidP="0028149E">
      <w:pPr>
        <w:ind w:left="1440"/>
        <w:rPr>
          <w:rFonts w:ascii="Arial" w:hAnsi="Arial" w:cs="Arial"/>
          <w:sz w:val="24"/>
          <w:szCs w:val="24"/>
        </w:rPr>
      </w:pPr>
    </w:p>
    <w:p w14:paraId="14DEA8FC" w14:textId="77777777" w:rsidR="0028149E" w:rsidRDefault="0028149E" w:rsidP="0028149E">
      <w:pPr>
        <w:ind w:left="1440"/>
        <w:rPr>
          <w:rFonts w:ascii="Arial" w:hAnsi="Arial" w:cs="Arial"/>
          <w:sz w:val="24"/>
          <w:szCs w:val="24"/>
        </w:rPr>
      </w:pPr>
    </w:p>
    <w:p w14:paraId="3D058970" w14:textId="77777777" w:rsidR="0028149E" w:rsidRDefault="0028149E" w:rsidP="0028149E">
      <w:pPr>
        <w:ind w:left="1440"/>
        <w:rPr>
          <w:rFonts w:ascii="Arial" w:hAnsi="Arial" w:cs="Arial"/>
          <w:sz w:val="24"/>
          <w:szCs w:val="24"/>
        </w:rPr>
      </w:pPr>
    </w:p>
    <w:p w14:paraId="18767461" w14:textId="77777777" w:rsidR="0028149E" w:rsidRDefault="0028149E" w:rsidP="0028149E">
      <w:pPr>
        <w:ind w:left="1440"/>
        <w:rPr>
          <w:rFonts w:ascii="Arial" w:hAnsi="Arial" w:cs="Arial"/>
          <w:sz w:val="24"/>
          <w:szCs w:val="24"/>
        </w:rPr>
      </w:pPr>
    </w:p>
    <w:p w14:paraId="135B7193" w14:textId="77777777" w:rsidR="0028149E" w:rsidRDefault="0028149E" w:rsidP="0028149E">
      <w:pPr>
        <w:ind w:left="1440"/>
        <w:rPr>
          <w:rFonts w:ascii="Arial" w:hAnsi="Arial" w:cs="Arial"/>
          <w:sz w:val="24"/>
          <w:szCs w:val="24"/>
        </w:rPr>
      </w:pPr>
    </w:p>
    <w:p w14:paraId="3620E10E" w14:textId="77777777" w:rsidR="0028149E" w:rsidRDefault="0028149E" w:rsidP="0028149E">
      <w:pPr>
        <w:ind w:left="1440"/>
        <w:rPr>
          <w:rFonts w:ascii="Arial" w:hAnsi="Arial" w:cs="Arial"/>
          <w:sz w:val="24"/>
          <w:szCs w:val="24"/>
        </w:rPr>
      </w:pPr>
    </w:p>
    <w:p w14:paraId="2666A8F5" w14:textId="77777777" w:rsidR="0028149E" w:rsidRDefault="0028149E" w:rsidP="0028149E">
      <w:pPr>
        <w:ind w:left="1440"/>
        <w:rPr>
          <w:rFonts w:ascii="Arial" w:hAnsi="Arial" w:cs="Arial"/>
          <w:sz w:val="24"/>
          <w:szCs w:val="24"/>
        </w:rPr>
      </w:pPr>
    </w:p>
    <w:p w14:paraId="4B6C94CC" w14:textId="77777777" w:rsidR="0028149E" w:rsidRDefault="0028149E" w:rsidP="0028149E">
      <w:pPr>
        <w:ind w:left="1440"/>
        <w:rPr>
          <w:rFonts w:ascii="Arial" w:hAnsi="Arial" w:cs="Arial"/>
          <w:sz w:val="24"/>
          <w:szCs w:val="24"/>
        </w:rPr>
      </w:pPr>
    </w:p>
    <w:p w14:paraId="1F952F20" w14:textId="77777777" w:rsidR="0028149E" w:rsidRDefault="0028149E" w:rsidP="0028149E">
      <w:pPr>
        <w:ind w:left="1440"/>
        <w:rPr>
          <w:rFonts w:ascii="Arial" w:hAnsi="Arial" w:cs="Arial"/>
          <w:sz w:val="24"/>
          <w:szCs w:val="24"/>
        </w:rPr>
      </w:pPr>
    </w:p>
    <w:p w14:paraId="393DB05F" w14:textId="77777777" w:rsidR="0028149E" w:rsidRDefault="0028149E" w:rsidP="0028149E">
      <w:pPr>
        <w:ind w:left="1440"/>
        <w:rPr>
          <w:rFonts w:ascii="Arial" w:hAnsi="Arial" w:cs="Arial"/>
          <w:sz w:val="24"/>
          <w:szCs w:val="24"/>
        </w:rPr>
      </w:pPr>
    </w:p>
    <w:p w14:paraId="0EA40CDF" w14:textId="77777777" w:rsidR="0028149E" w:rsidRDefault="0028149E" w:rsidP="0028149E">
      <w:pPr>
        <w:ind w:left="1440"/>
        <w:rPr>
          <w:rFonts w:ascii="Arial" w:hAnsi="Arial" w:cs="Arial"/>
          <w:sz w:val="24"/>
          <w:szCs w:val="24"/>
        </w:rPr>
      </w:pPr>
    </w:p>
    <w:p w14:paraId="468E911E" w14:textId="77777777" w:rsidR="0028149E" w:rsidRPr="005B14EE" w:rsidRDefault="0028149E" w:rsidP="0028149E">
      <w:pPr>
        <w:ind w:left="720"/>
        <w:rPr>
          <w:rFonts w:ascii="Arial" w:hAnsi="Arial" w:cs="Arial"/>
          <w:b/>
          <w:bCs/>
          <w:sz w:val="24"/>
          <w:szCs w:val="24"/>
        </w:rPr>
      </w:pPr>
      <w:r w:rsidRPr="005B14EE">
        <w:rPr>
          <w:rFonts w:ascii="Arial" w:hAnsi="Arial" w:cs="Arial"/>
          <w:b/>
          <w:bCs/>
          <w:sz w:val="24"/>
          <w:szCs w:val="24"/>
        </w:rPr>
        <w:br/>
      </w:r>
    </w:p>
    <w:p w14:paraId="6661F806" w14:textId="77777777" w:rsidR="0028149E" w:rsidRDefault="0028149E" w:rsidP="0028149E">
      <w:pPr>
        <w:ind w:left="360"/>
        <w:rPr>
          <w:rFonts w:ascii="Arial" w:hAnsi="Arial" w:cs="Arial"/>
          <w:b/>
          <w:bCs/>
          <w:sz w:val="24"/>
          <w:szCs w:val="24"/>
        </w:rPr>
      </w:pPr>
    </w:p>
    <w:p w14:paraId="5774ECFF" w14:textId="77777777" w:rsidR="0028149E" w:rsidRDefault="0028149E" w:rsidP="0028149E">
      <w:pPr>
        <w:ind w:left="720"/>
        <w:rPr>
          <w:rFonts w:ascii="Arial" w:hAnsi="Arial" w:cs="Arial"/>
          <w:b/>
          <w:bCs/>
          <w:sz w:val="24"/>
          <w:szCs w:val="24"/>
        </w:rPr>
      </w:pPr>
    </w:p>
    <w:p w14:paraId="3BB4E547" w14:textId="77777777" w:rsidR="0028149E" w:rsidRDefault="0028149E" w:rsidP="0028149E">
      <w:pPr>
        <w:ind w:left="720"/>
        <w:rPr>
          <w:rFonts w:ascii="Arial" w:hAnsi="Arial" w:cs="Arial"/>
          <w:b/>
          <w:bCs/>
          <w:sz w:val="24"/>
          <w:szCs w:val="24"/>
        </w:rPr>
      </w:pPr>
    </w:p>
    <w:p w14:paraId="25CCAB30" w14:textId="77777777" w:rsidR="0028149E" w:rsidRDefault="0028149E" w:rsidP="0028149E">
      <w:pPr>
        <w:ind w:left="720"/>
        <w:rPr>
          <w:rFonts w:ascii="Arial" w:hAnsi="Arial" w:cs="Arial"/>
          <w:b/>
          <w:bCs/>
          <w:sz w:val="24"/>
          <w:szCs w:val="24"/>
        </w:rPr>
      </w:pPr>
    </w:p>
    <w:p w14:paraId="37D01479" w14:textId="77777777" w:rsidR="0028149E" w:rsidRDefault="0028149E" w:rsidP="0028149E">
      <w:pPr>
        <w:ind w:left="720"/>
        <w:rPr>
          <w:rFonts w:ascii="Arial" w:hAnsi="Arial" w:cs="Arial"/>
          <w:b/>
          <w:bCs/>
          <w:sz w:val="24"/>
          <w:szCs w:val="24"/>
        </w:rPr>
      </w:pPr>
    </w:p>
    <w:p w14:paraId="44AE3D19" w14:textId="77777777" w:rsidR="0028149E" w:rsidRDefault="0028149E" w:rsidP="0028149E">
      <w:pPr>
        <w:ind w:left="720"/>
        <w:rPr>
          <w:rFonts w:ascii="Arial" w:hAnsi="Arial" w:cs="Arial"/>
          <w:b/>
          <w:bCs/>
          <w:sz w:val="24"/>
          <w:szCs w:val="24"/>
        </w:rPr>
      </w:pPr>
    </w:p>
    <w:p w14:paraId="6B6ACB6F" w14:textId="77777777" w:rsidR="0028149E" w:rsidRDefault="0028149E" w:rsidP="0028149E">
      <w:pPr>
        <w:ind w:left="720"/>
        <w:rPr>
          <w:rFonts w:ascii="Arial" w:hAnsi="Arial" w:cs="Arial"/>
          <w:b/>
          <w:bCs/>
          <w:sz w:val="24"/>
          <w:szCs w:val="24"/>
        </w:rPr>
      </w:pPr>
    </w:p>
    <w:p w14:paraId="7B0B5BFB" w14:textId="77777777" w:rsidR="0028149E" w:rsidRDefault="0028149E" w:rsidP="0028149E">
      <w:pPr>
        <w:ind w:left="720"/>
        <w:rPr>
          <w:rFonts w:ascii="Arial" w:hAnsi="Arial" w:cs="Arial"/>
          <w:b/>
          <w:bCs/>
          <w:sz w:val="24"/>
          <w:szCs w:val="24"/>
        </w:rPr>
      </w:pPr>
    </w:p>
    <w:p w14:paraId="7DD4935B" w14:textId="77777777" w:rsidR="0028149E" w:rsidRDefault="0028149E" w:rsidP="0028149E">
      <w:pPr>
        <w:ind w:left="720"/>
        <w:rPr>
          <w:rFonts w:ascii="Arial" w:hAnsi="Arial" w:cs="Arial"/>
          <w:b/>
          <w:bCs/>
          <w:sz w:val="24"/>
          <w:szCs w:val="24"/>
        </w:rPr>
      </w:pPr>
    </w:p>
    <w:p w14:paraId="5F260EE8" w14:textId="77777777" w:rsidR="0028149E" w:rsidRDefault="0028149E" w:rsidP="0028149E">
      <w:pPr>
        <w:ind w:left="720"/>
        <w:rPr>
          <w:rFonts w:ascii="Arial" w:hAnsi="Arial" w:cs="Arial"/>
          <w:b/>
          <w:bCs/>
          <w:sz w:val="24"/>
          <w:szCs w:val="24"/>
        </w:rPr>
      </w:pPr>
    </w:p>
    <w:p w14:paraId="5216B611" w14:textId="77777777" w:rsidR="0028149E" w:rsidRDefault="0028149E" w:rsidP="0028149E">
      <w:pPr>
        <w:ind w:left="720"/>
        <w:rPr>
          <w:rFonts w:ascii="Arial" w:hAnsi="Arial" w:cs="Arial"/>
          <w:b/>
          <w:bCs/>
          <w:sz w:val="24"/>
          <w:szCs w:val="24"/>
        </w:rPr>
      </w:pPr>
    </w:p>
    <w:p w14:paraId="4C539792" w14:textId="77777777" w:rsidR="0028149E" w:rsidRDefault="0028149E" w:rsidP="0028149E">
      <w:pPr>
        <w:ind w:left="720"/>
        <w:rPr>
          <w:rFonts w:ascii="Arial" w:hAnsi="Arial" w:cs="Arial"/>
          <w:b/>
          <w:bCs/>
          <w:sz w:val="24"/>
          <w:szCs w:val="24"/>
        </w:rPr>
      </w:pPr>
    </w:p>
    <w:p w14:paraId="3DEA9D5F" w14:textId="77777777" w:rsidR="0028149E" w:rsidRDefault="0028149E" w:rsidP="0028149E">
      <w:pPr>
        <w:ind w:left="720"/>
        <w:rPr>
          <w:rFonts w:ascii="Arial" w:hAnsi="Arial" w:cs="Arial"/>
          <w:b/>
          <w:bCs/>
          <w:sz w:val="24"/>
          <w:szCs w:val="24"/>
        </w:rPr>
      </w:pPr>
    </w:p>
    <w:p w14:paraId="6CA41D7A" w14:textId="77777777" w:rsidR="0028149E" w:rsidRDefault="0028149E" w:rsidP="0028149E">
      <w:pPr>
        <w:ind w:left="720"/>
        <w:rPr>
          <w:rFonts w:ascii="Arial" w:hAnsi="Arial" w:cs="Arial"/>
          <w:b/>
          <w:bCs/>
          <w:sz w:val="24"/>
          <w:szCs w:val="24"/>
        </w:rPr>
      </w:pPr>
    </w:p>
    <w:p w14:paraId="6F0BB499" w14:textId="77777777" w:rsidR="0028149E" w:rsidRDefault="0028149E" w:rsidP="0028149E">
      <w:pPr>
        <w:ind w:left="720"/>
        <w:rPr>
          <w:rFonts w:ascii="Arial" w:hAnsi="Arial" w:cs="Arial"/>
          <w:b/>
          <w:bCs/>
          <w:sz w:val="24"/>
          <w:szCs w:val="24"/>
        </w:rPr>
      </w:pPr>
    </w:p>
    <w:p w14:paraId="2F1C4559" w14:textId="77777777" w:rsidR="0028149E" w:rsidRDefault="0028149E" w:rsidP="0028149E">
      <w:pPr>
        <w:ind w:left="720"/>
        <w:rPr>
          <w:rFonts w:ascii="Arial" w:hAnsi="Arial" w:cs="Arial"/>
          <w:b/>
          <w:bCs/>
          <w:sz w:val="24"/>
          <w:szCs w:val="24"/>
        </w:rPr>
      </w:pPr>
    </w:p>
    <w:p w14:paraId="6A9D333B" w14:textId="77777777" w:rsidR="0028149E" w:rsidRDefault="0028149E" w:rsidP="0028149E">
      <w:pPr>
        <w:ind w:left="720"/>
        <w:rPr>
          <w:rFonts w:ascii="Arial" w:hAnsi="Arial" w:cs="Arial"/>
          <w:b/>
          <w:bCs/>
          <w:sz w:val="24"/>
          <w:szCs w:val="24"/>
        </w:rPr>
      </w:pPr>
    </w:p>
    <w:p w14:paraId="2BC35EB6" w14:textId="3D067165" w:rsidR="001135FF" w:rsidRDefault="001135FF">
      <w:pPr>
        <w:spacing w:after="160" w:line="259" w:lineRule="auto"/>
        <w:rPr>
          <w:rFonts w:ascii="Arial" w:hAnsi="Arial" w:cs="Arial"/>
          <w:b/>
          <w:bCs/>
          <w:sz w:val="24"/>
          <w:szCs w:val="24"/>
        </w:rPr>
      </w:pPr>
      <w:r>
        <w:rPr>
          <w:rFonts w:ascii="Arial" w:hAnsi="Arial" w:cs="Arial"/>
          <w:b/>
          <w:bCs/>
          <w:sz w:val="24"/>
          <w:szCs w:val="24"/>
        </w:rPr>
        <w:br w:type="page"/>
      </w:r>
    </w:p>
    <w:p w14:paraId="3B3909E8" w14:textId="77777777" w:rsidR="0028149E" w:rsidRDefault="0028149E" w:rsidP="0028149E">
      <w:pPr>
        <w:ind w:left="720"/>
        <w:rPr>
          <w:rFonts w:ascii="Arial" w:hAnsi="Arial" w:cs="Arial"/>
          <w:b/>
          <w:bCs/>
          <w:sz w:val="24"/>
          <w:szCs w:val="24"/>
        </w:rPr>
      </w:pPr>
    </w:p>
    <w:p w14:paraId="5CE0B8E5" w14:textId="14C0FE23" w:rsidR="008E6370" w:rsidRDefault="008E6370">
      <w:pPr>
        <w:spacing w:after="160" w:line="259" w:lineRule="auto"/>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035"/>
        <w:gridCol w:w="8370"/>
      </w:tblGrid>
      <w:tr w:rsidR="008E6370" w:rsidRPr="00CD34B3" w14:paraId="183CD72F" w14:textId="77777777" w:rsidTr="00491C3E">
        <w:tc>
          <w:tcPr>
            <w:tcW w:w="13405" w:type="dxa"/>
            <w:gridSpan w:val="2"/>
            <w:shd w:val="clear" w:color="auto" w:fill="E7E6E6" w:themeFill="background2"/>
          </w:tcPr>
          <w:p w14:paraId="34220594" w14:textId="44AF6792"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7</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 xml:space="preserve"> INTER-AGENCY </w:t>
            </w:r>
            <w:r w:rsidRPr="00CD34B3">
              <w:rPr>
                <w:rFonts w:ascii="Arial" w:hAnsi="Arial" w:cs="Arial"/>
                <w:b/>
                <w:bCs/>
                <w:sz w:val="24"/>
                <w:szCs w:val="24"/>
              </w:rPr>
              <w:t>COMMUNICATION AND COORDINATION</w:t>
            </w:r>
          </w:p>
        </w:tc>
      </w:tr>
      <w:tr w:rsidR="008E6370" w:rsidRPr="00CD34B3" w14:paraId="3CF031A7" w14:textId="77777777" w:rsidTr="00491C3E">
        <w:tc>
          <w:tcPr>
            <w:tcW w:w="13405" w:type="dxa"/>
            <w:gridSpan w:val="2"/>
            <w:shd w:val="clear" w:color="auto" w:fill="E7E6E6" w:themeFill="background2"/>
          </w:tcPr>
          <w:p w14:paraId="7117E66F" w14:textId="163DD76F" w:rsidR="008E6370" w:rsidRPr="00CD34B3" w:rsidRDefault="008E6370" w:rsidP="008E6370">
            <w:pPr>
              <w:tabs>
                <w:tab w:val="left" w:pos="1770"/>
              </w:tabs>
              <w:rPr>
                <w:rFonts w:ascii="Arial" w:hAnsi="Arial" w:cs="Arial"/>
                <w:b/>
                <w:bCs/>
                <w:sz w:val="24"/>
                <w:szCs w:val="24"/>
              </w:rPr>
            </w:pPr>
            <w:r w:rsidRPr="00D2459C">
              <w:rPr>
                <w:rFonts w:ascii="Arial" w:hAnsi="Arial" w:cs="Arial"/>
                <w:b/>
                <w:bCs/>
                <w:i/>
                <w:iCs/>
                <w:sz w:val="24"/>
                <w:szCs w:val="24"/>
              </w:rPr>
              <w:t>Enhanced coordination and strong relationships are important</w:t>
            </w:r>
            <w:r w:rsidR="001135FF">
              <w:rPr>
                <w:rFonts w:ascii="Arial" w:hAnsi="Arial" w:cs="Arial"/>
                <w:b/>
                <w:bCs/>
                <w:i/>
                <w:iCs/>
                <w:sz w:val="24"/>
                <w:szCs w:val="24"/>
              </w:rPr>
              <w:t>.</w:t>
            </w:r>
          </w:p>
        </w:tc>
      </w:tr>
      <w:tr w:rsidR="008E6370" w:rsidRPr="00CD34B3" w14:paraId="501D45F8" w14:textId="77777777" w:rsidTr="00491C3E">
        <w:tc>
          <w:tcPr>
            <w:tcW w:w="13405" w:type="dxa"/>
            <w:gridSpan w:val="2"/>
          </w:tcPr>
          <w:p w14:paraId="65AD9AEC" w14:textId="77777777" w:rsidR="008E6370" w:rsidRPr="00D2459C" w:rsidRDefault="008E6370" w:rsidP="008E6370">
            <w:pPr>
              <w:tabs>
                <w:tab w:val="left" w:pos="1770"/>
              </w:tabs>
              <w:rPr>
                <w:rFonts w:ascii="Arial" w:hAnsi="Arial" w:cs="Arial"/>
                <w:b/>
                <w:bCs/>
                <w:i/>
                <w:iCs/>
                <w:sz w:val="24"/>
                <w:szCs w:val="24"/>
              </w:rPr>
            </w:pPr>
          </w:p>
        </w:tc>
      </w:tr>
      <w:tr w:rsidR="008E6370" w:rsidRPr="00CD34B3" w14:paraId="395DA052" w14:textId="77777777" w:rsidTr="00B60F36">
        <w:tc>
          <w:tcPr>
            <w:tcW w:w="5035" w:type="dxa"/>
          </w:tcPr>
          <w:p w14:paraId="0E122D10" w14:textId="77777777" w:rsidR="008E6370" w:rsidRPr="00CD34B3" w:rsidRDefault="008E6370" w:rsidP="008E6370">
            <w:pPr>
              <w:rPr>
                <w:rFonts w:ascii="Arial" w:hAnsi="Arial" w:cs="Arial"/>
                <w:sz w:val="24"/>
                <w:szCs w:val="24"/>
              </w:rPr>
            </w:pPr>
            <w:r>
              <w:rPr>
                <w:rFonts w:ascii="Arial" w:hAnsi="Arial" w:cs="Arial"/>
                <w:sz w:val="24"/>
                <w:szCs w:val="24"/>
              </w:rPr>
              <w:t>RECOMMENDATION</w:t>
            </w:r>
          </w:p>
        </w:tc>
        <w:tc>
          <w:tcPr>
            <w:tcW w:w="8370" w:type="dxa"/>
          </w:tcPr>
          <w:p w14:paraId="6A577CDA" w14:textId="77777777" w:rsidR="008E6370" w:rsidRPr="00CD34B3" w:rsidRDefault="008E6370" w:rsidP="008E6370">
            <w:pPr>
              <w:rPr>
                <w:rFonts w:ascii="Arial" w:hAnsi="Arial" w:cs="Arial"/>
                <w:sz w:val="24"/>
                <w:szCs w:val="24"/>
              </w:rPr>
            </w:pPr>
            <w:r>
              <w:rPr>
                <w:rFonts w:ascii="Arial" w:hAnsi="Arial" w:cs="Arial"/>
                <w:sz w:val="24"/>
                <w:szCs w:val="24"/>
              </w:rPr>
              <w:t>DISCUSSION</w:t>
            </w:r>
          </w:p>
        </w:tc>
      </w:tr>
      <w:tr w:rsidR="008E6370" w:rsidRPr="00CD34B3" w14:paraId="60DDF552" w14:textId="77777777" w:rsidTr="00B60F36">
        <w:tc>
          <w:tcPr>
            <w:tcW w:w="5035" w:type="dxa"/>
          </w:tcPr>
          <w:p w14:paraId="57DC3D8F" w14:textId="621FD1F2"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.1 </w:t>
            </w:r>
            <w:r w:rsidR="00B60F36">
              <w:rPr>
                <w:rFonts w:ascii="Arial" w:hAnsi="Arial" w:cs="Arial"/>
                <w:sz w:val="24"/>
                <w:szCs w:val="24"/>
              </w:rPr>
              <w:t xml:space="preserve">Assign an EMS </w:t>
            </w:r>
            <w:r w:rsidR="008E6370">
              <w:rPr>
                <w:rFonts w:ascii="Arial" w:hAnsi="Arial" w:cs="Arial"/>
                <w:sz w:val="24"/>
                <w:szCs w:val="24"/>
              </w:rPr>
              <w:t>Agency Representative</w:t>
            </w:r>
          </w:p>
        </w:tc>
        <w:tc>
          <w:tcPr>
            <w:tcW w:w="8370" w:type="dxa"/>
          </w:tcPr>
          <w:p w14:paraId="373273A3" w14:textId="77777777" w:rsidR="008E6370" w:rsidRDefault="008E6370" w:rsidP="008E6370">
            <w:pPr>
              <w:rPr>
                <w:rFonts w:ascii="Arial" w:hAnsi="Arial" w:cs="Arial"/>
                <w:sz w:val="24"/>
                <w:szCs w:val="24"/>
              </w:rPr>
            </w:pPr>
            <w:r>
              <w:rPr>
                <w:rFonts w:ascii="Arial" w:hAnsi="Arial" w:cs="Arial"/>
                <w:sz w:val="24"/>
                <w:szCs w:val="24"/>
              </w:rPr>
              <w:t xml:space="preserve">Each </w:t>
            </w:r>
            <w:r w:rsidRPr="00BB20A5">
              <w:rPr>
                <w:rFonts w:ascii="Arial" w:hAnsi="Arial" w:cs="Arial"/>
                <w:sz w:val="24"/>
                <w:szCs w:val="24"/>
                <w:u w:val="single"/>
              </w:rPr>
              <w:t>EMS agency</w:t>
            </w:r>
            <w:r>
              <w:rPr>
                <w:rFonts w:ascii="Arial" w:hAnsi="Arial" w:cs="Arial"/>
                <w:sz w:val="24"/>
                <w:szCs w:val="24"/>
              </w:rPr>
              <w:t xml:space="preserve"> should designate one or more persons to function as official representatives who are authorized to interact with other agencies.  Each EMS agency should identify additional personnel who can function in this capacity if the designated person is not able to continue in that role.</w:t>
            </w:r>
          </w:p>
          <w:p w14:paraId="258B0224" w14:textId="77777777" w:rsidR="008E6370" w:rsidRPr="00CD34B3" w:rsidRDefault="008E6370" w:rsidP="008E6370">
            <w:pPr>
              <w:rPr>
                <w:rFonts w:ascii="Arial" w:hAnsi="Arial" w:cs="Arial"/>
                <w:sz w:val="24"/>
                <w:szCs w:val="24"/>
              </w:rPr>
            </w:pPr>
          </w:p>
        </w:tc>
      </w:tr>
      <w:tr w:rsidR="008E6370" w:rsidRPr="00CD34B3" w14:paraId="616AB1D7" w14:textId="77777777" w:rsidTr="00B60F36">
        <w:tc>
          <w:tcPr>
            <w:tcW w:w="5035" w:type="dxa"/>
          </w:tcPr>
          <w:p w14:paraId="3E192740" w14:textId="40B0BC17"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.2 </w:t>
            </w:r>
            <w:r w:rsidR="00B60F36">
              <w:rPr>
                <w:rFonts w:ascii="Arial" w:hAnsi="Arial" w:cs="Arial"/>
                <w:sz w:val="24"/>
                <w:szCs w:val="24"/>
              </w:rPr>
              <w:t xml:space="preserve">Establish </w:t>
            </w:r>
            <w:r w:rsidR="00387F8F">
              <w:rPr>
                <w:rFonts w:ascii="Arial" w:hAnsi="Arial" w:cs="Arial"/>
                <w:sz w:val="24"/>
                <w:szCs w:val="24"/>
              </w:rPr>
              <w:t>an Agency Liaison</w:t>
            </w:r>
            <w:r w:rsidR="00B60F36">
              <w:rPr>
                <w:rFonts w:ascii="Arial" w:hAnsi="Arial" w:cs="Arial"/>
                <w:sz w:val="24"/>
                <w:szCs w:val="24"/>
              </w:rPr>
              <w:t xml:space="preserve"> </w:t>
            </w:r>
            <w:r w:rsidR="008E6370">
              <w:rPr>
                <w:rFonts w:ascii="Arial" w:hAnsi="Arial" w:cs="Arial"/>
                <w:sz w:val="24"/>
                <w:szCs w:val="24"/>
              </w:rPr>
              <w:t>with</w:t>
            </w:r>
            <w:r w:rsidR="00B60F36">
              <w:rPr>
                <w:rFonts w:ascii="Arial" w:hAnsi="Arial" w:cs="Arial"/>
                <w:sz w:val="24"/>
                <w:szCs w:val="24"/>
              </w:rPr>
              <w:t xml:space="preserve"> the</w:t>
            </w:r>
            <w:r w:rsidR="008E6370">
              <w:rPr>
                <w:rFonts w:ascii="Arial" w:hAnsi="Arial" w:cs="Arial"/>
                <w:sz w:val="24"/>
                <w:szCs w:val="24"/>
              </w:rPr>
              <w:t xml:space="preserve"> local Health Department</w:t>
            </w:r>
            <w:r w:rsidR="00B60F36">
              <w:rPr>
                <w:rFonts w:ascii="Arial" w:hAnsi="Arial" w:cs="Arial"/>
                <w:sz w:val="24"/>
                <w:szCs w:val="24"/>
              </w:rPr>
              <w:t>.</w:t>
            </w:r>
          </w:p>
        </w:tc>
        <w:tc>
          <w:tcPr>
            <w:tcW w:w="8370" w:type="dxa"/>
          </w:tcPr>
          <w:p w14:paraId="6603A1A2" w14:textId="24C6D762" w:rsidR="008E6370" w:rsidRDefault="008E6370" w:rsidP="008E6370">
            <w:pPr>
              <w:rPr>
                <w:rFonts w:ascii="Arial" w:hAnsi="Arial" w:cs="Arial"/>
                <w:sz w:val="24"/>
                <w:szCs w:val="24"/>
              </w:rPr>
            </w:pPr>
            <w:r>
              <w:rPr>
                <w:rFonts w:ascii="Arial" w:hAnsi="Arial" w:cs="Arial"/>
                <w:sz w:val="24"/>
                <w:szCs w:val="24"/>
              </w:rPr>
              <w:t xml:space="preserve">The </w:t>
            </w:r>
            <w:r w:rsidRPr="00BB20A5">
              <w:rPr>
                <w:rFonts w:ascii="Arial" w:hAnsi="Arial" w:cs="Arial"/>
                <w:sz w:val="24"/>
                <w:szCs w:val="24"/>
                <w:u w:val="single"/>
              </w:rPr>
              <w:t>EMS system</w:t>
            </w:r>
            <w:r>
              <w:rPr>
                <w:rFonts w:ascii="Arial" w:hAnsi="Arial" w:cs="Arial"/>
                <w:sz w:val="24"/>
                <w:szCs w:val="24"/>
              </w:rPr>
              <w:t xml:space="preserve"> (e.g. county EMS authority or a designated EMS agency) </w:t>
            </w:r>
            <w:r w:rsidR="00387F8F">
              <w:rPr>
                <w:rFonts w:ascii="Arial" w:hAnsi="Arial" w:cs="Arial"/>
                <w:sz w:val="24"/>
                <w:szCs w:val="24"/>
              </w:rPr>
              <w:t>should</w:t>
            </w:r>
            <w:r>
              <w:rPr>
                <w:rFonts w:ascii="Arial" w:hAnsi="Arial" w:cs="Arial"/>
                <w:sz w:val="24"/>
                <w:szCs w:val="24"/>
              </w:rPr>
              <w:t xml:space="preserve"> establish a close working relationship with the local health department and ensure that EMS is represented during meetings and briefings. EMS agency participation brings forward important information on </w:t>
            </w:r>
            <w:r w:rsidR="00A66356">
              <w:rPr>
                <w:rFonts w:ascii="Arial" w:hAnsi="Arial" w:cs="Arial"/>
                <w:sz w:val="24"/>
                <w:szCs w:val="24"/>
              </w:rPr>
              <w:t>what is</w:t>
            </w:r>
            <w:r>
              <w:rPr>
                <w:rFonts w:ascii="Arial" w:hAnsi="Arial" w:cs="Arial"/>
                <w:sz w:val="24"/>
                <w:szCs w:val="24"/>
              </w:rPr>
              <w:t xml:space="preserve"> happening in the field and EMS needs to be involved in the development of action plans and policies.</w:t>
            </w:r>
          </w:p>
          <w:p w14:paraId="345CA675" w14:textId="77777777" w:rsidR="008E6370" w:rsidRPr="00CD34B3" w:rsidRDefault="008E6370" w:rsidP="008E6370">
            <w:pPr>
              <w:rPr>
                <w:rFonts w:ascii="Arial" w:hAnsi="Arial" w:cs="Arial"/>
                <w:sz w:val="24"/>
                <w:szCs w:val="24"/>
              </w:rPr>
            </w:pPr>
          </w:p>
        </w:tc>
      </w:tr>
      <w:tr w:rsidR="008E6370" w:rsidRPr="00CD34B3" w14:paraId="10F281ED" w14:textId="77777777" w:rsidTr="00B60F36">
        <w:tc>
          <w:tcPr>
            <w:tcW w:w="5035" w:type="dxa"/>
          </w:tcPr>
          <w:p w14:paraId="55356F0E" w14:textId="66D17113"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.3 </w:t>
            </w:r>
            <w:r w:rsidR="00B60F36">
              <w:rPr>
                <w:rFonts w:ascii="Arial" w:hAnsi="Arial" w:cs="Arial"/>
                <w:sz w:val="24"/>
                <w:szCs w:val="24"/>
              </w:rPr>
              <w:t xml:space="preserve">Establish </w:t>
            </w:r>
            <w:r w:rsidR="00387F8F">
              <w:rPr>
                <w:rFonts w:ascii="Arial" w:hAnsi="Arial" w:cs="Arial"/>
                <w:sz w:val="24"/>
                <w:szCs w:val="24"/>
              </w:rPr>
              <w:t xml:space="preserve">an </w:t>
            </w:r>
            <w:r w:rsidR="008E6370">
              <w:rPr>
                <w:rFonts w:ascii="Arial" w:hAnsi="Arial" w:cs="Arial"/>
                <w:sz w:val="24"/>
                <w:szCs w:val="24"/>
              </w:rPr>
              <w:t xml:space="preserve">Agency Liaison with </w:t>
            </w:r>
            <w:r w:rsidR="00387F8F">
              <w:rPr>
                <w:rFonts w:ascii="Arial" w:hAnsi="Arial" w:cs="Arial"/>
                <w:sz w:val="24"/>
                <w:szCs w:val="24"/>
              </w:rPr>
              <w:t xml:space="preserve">all </w:t>
            </w:r>
            <w:r w:rsidR="008E6370">
              <w:rPr>
                <w:rFonts w:ascii="Arial" w:hAnsi="Arial" w:cs="Arial"/>
                <w:sz w:val="24"/>
                <w:szCs w:val="24"/>
              </w:rPr>
              <w:t>receiving hospitals</w:t>
            </w:r>
            <w:r w:rsidR="00387F8F">
              <w:rPr>
                <w:rFonts w:ascii="Arial" w:hAnsi="Arial" w:cs="Arial"/>
                <w:sz w:val="24"/>
                <w:szCs w:val="24"/>
              </w:rPr>
              <w:t>.</w:t>
            </w:r>
          </w:p>
        </w:tc>
        <w:tc>
          <w:tcPr>
            <w:tcW w:w="8370" w:type="dxa"/>
          </w:tcPr>
          <w:p w14:paraId="7DF23FC7" w14:textId="7B417E4C" w:rsidR="008E6370" w:rsidRDefault="008E6370" w:rsidP="008E6370">
            <w:pPr>
              <w:rPr>
                <w:rFonts w:ascii="Arial" w:hAnsi="Arial" w:cs="Arial"/>
                <w:sz w:val="24"/>
                <w:szCs w:val="24"/>
              </w:rPr>
            </w:pPr>
            <w:r>
              <w:rPr>
                <w:rFonts w:ascii="Arial" w:hAnsi="Arial" w:cs="Arial"/>
                <w:sz w:val="24"/>
                <w:szCs w:val="24"/>
              </w:rPr>
              <w:t xml:space="preserve">The </w:t>
            </w:r>
            <w:r w:rsidRPr="00B72A8F">
              <w:rPr>
                <w:rFonts w:ascii="Arial" w:hAnsi="Arial" w:cs="Arial"/>
                <w:sz w:val="24"/>
                <w:szCs w:val="24"/>
                <w:u w:val="single"/>
              </w:rPr>
              <w:t>EMS system</w:t>
            </w:r>
            <w:r>
              <w:rPr>
                <w:rFonts w:ascii="Arial" w:hAnsi="Arial" w:cs="Arial"/>
                <w:sz w:val="24"/>
                <w:szCs w:val="24"/>
              </w:rPr>
              <w:t xml:space="preserve"> (e.g. county EMS authority or designated EMS agency) </w:t>
            </w:r>
            <w:r w:rsidR="00387F8F">
              <w:rPr>
                <w:rFonts w:ascii="Arial" w:hAnsi="Arial" w:cs="Arial"/>
                <w:sz w:val="24"/>
                <w:szCs w:val="24"/>
              </w:rPr>
              <w:t>should</w:t>
            </w:r>
            <w:r>
              <w:rPr>
                <w:rFonts w:ascii="Arial" w:hAnsi="Arial" w:cs="Arial"/>
                <w:sz w:val="24"/>
                <w:szCs w:val="24"/>
              </w:rPr>
              <w:t xml:space="preserve"> establish close communication with all hospitals to understand the evolving way in which</w:t>
            </w:r>
            <w:r w:rsidR="00387F8F">
              <w:rPr>
                <w:rFonts w:ascii="Arial" w:hAnsi="Arial" w:cs="Arial"/>
                <w:sz w:val="24"/>
                <w:szCs w:val="24"/>
              </w:rPr>
              <w:t xml:space="preserve"> EMS</w:t>
            </w:r>
            <w:r>
              <w:rPr>
                <w:rFonts w:ascii="Arial" w:hAnsi="Arial" w:cs="Arial"/>
                <w:sz w:val="24"/>
                <w:szCs w:val="24"/>
              </w:rPr>
              <w:t xml:space="preserve"> patients will be received and processed. This coordination should occur at least once a day.</w:t>
            </w:r>
          </w:p>
          <w:p w14:paraId="5185B160" w14:textId="77777777" w:rsidR="008E6370" w:rsidRPr="00CD34B3" w:rsidRDefault="008E6370" w:rsidP="008E6370">
            <w:pPr>
              <w:rPr>
                <w:rFonts w:ascii="Arial" w:hAnsi="Arial" w:cs="Arial"/>
                <w:sz w:val="24"/>
                <w:szCs w:val="24"/>
              </w:rPr>
            </w:pPr>
          </w:p>
        </w:tc>
      </w:tr>
      <w:tr w:rsidR="008E6370" w:rsidRPr="00CD34B3" w14:paraId="14C7DFBA" w14:textId="77777777" w:rsidTr="00B60F36">
        <w:tc>
          <w:tcPr>
            <w:tcW w:w="5035" w:type="dxa"/>
          </w:tcPr>
          <w:p w14:paraId="426F109A" w14:textId="6EA06843"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.4 Establish an </w:t>
            </w:r>
            <w:r w:rsidR="008E6370">
              <w:rPr>
                <w:rFonts w:ascii="Arial" w:hAnsi="Arial" w:cs="Arial"/>
                <w:sz w:val="24"/>
                <w:szCs w:val="24"/>
              </w:rPr>
              <w:t xml:space="preserve">Agency liaison with </w:t>
            </w:r>
            <w:r w:rsidR="00387F8F">
              <w:rPr>
                <w:rFonts w:ascii="Arial" w:hAnsi="Arial" w:cs="Arial"/>
                <w:sz w:val="24"/>
                <w:szCs w:val="24"/>
              </w:rPr>
              <w:t xml:space="preserve">all </w:t>
            </w:r>
            <w:r w:rsidR="008E6370">
              <w:rPr>
                <w:rFonts w:ascii="Arial" w:hAnsi="Arial" w:cs="Arial"/>
                <w:sz w:val="24"/>
                <w:szCs w:val="24"/>
              </w:rPr>
              <w:t>local EMS agencies</w:t>
            </w:r>
            <w:r w:rsidR="00387F8F">
              <w:rPr>
                <w:rFonts w:ascii="Arial" w:hAnsi="Arial" w:cs="Arial"/>
                <w:sz w:val="24"/>
                <w:szCs w:val="24"/>
              </w:rPr>
              <w:t>.</w:t>
            </w:r>
          </w:p>
        </w:tc>
        <w:tc>
          <w:tcPr>
            <w:tcW w:w="8370" w:type="dxa"/>
          </w:tcPr>
          <w:p w14:paraId="39DCC3EE" w14:textId="3409F31E" w:rsidR="008E6370" w:rsidRDefault="008E6370" w:rsidP="008E6370">
            <w:pPr>
              <w:rPr>
                <w:rFonts w:ascii="Arial" w:hAnsi="Arial" w:cs="Arial"/>
                <w:sz w:val="24"/>
                <w:szCs w:val="24"/>
              </w:rPr>
            </w:pPr>
            <w:r>
              <w:rPr>
                <w:rFonts w:ascii="Arial" w:hAnsi="Arial" w:cs="Arial"/>
                <w:sz w:val="24"/>
                <w:szCs w:val="24"/>
              </w:rPr>
              <w:t xml:space="preserve">The </w:t>
            </w:r>
            <w:r w:rsidRPr="00B72A8F">
              <w:rPr>
                <w:rFonts w:ascii="Arial" w:hAnsi="Arial" w:cs="Arial"/>
                <w:sz w:val="24"/>
                <w:szCs w:val="24"/>
                <w:u w:val="single"/>
              </w:rPr>
              <w:t xml:space="preserve">EMS </w:t>
            </w:r>
            <w:r>
              <w:rPr>
                <w:rFonts w:ascii="Arial" w:hAnsi="Arial" w:cs="Arial"/>
                <w:sz w:val="24"/>
                <w:szCs w:val="24"/>
                <w:u w:val="single"/>
              </w:rPr>
              <w:t>system</w:t>
            </w:r>
            <w:r w:rsidRPr="00B72A8F">
              <w:rPr>
                <w:rFonts w:ascii="Arial" w:hAnsi="Arial" w:cs="Arial"/>
                <w:sz w:val="24"/>
                <w:szCs w:val="24"/>
              </w:rPr>
              <w:t xml:space="preserve"> (e.g. county EMS authority or designated EMS agency) </w:t>
            </w:r>
            <w:r w:rsidR="00387F8F">
              <w:rPr>
                <w:rFonts w:ascii="Arial" w:hAnsi="Arial" w:cs="Arial"/>
                <w:sz w:val="24"/>
                <w:szCs w:val="24"/>
              </w:rPr>
              <w:t>should</w:t>
            </w:r>
            <w:r w:rsidRPr="00B72A8F">
              <w:rPr>
                <w:rFonts w:ascii="Arial" w:hAnsi="Arial" w:cs="Arial"/>
                <w:sz w:val="24"/>
                <w:szCs w:val="24"/>
              </w:rPr>
              <w:t xml:space="preserve"> facilitate communication</w:t>
            </w:r>
            <w:r>
              <w:rPr>
                <w:rFonts w:ascii="Arial" w:hAnsi="Arial" w:cs="Arial"/>
                <w:sz w:val="24"/>
                <w:szCs w:val="24"/>
              </w:rPr>
              <w:t xml:space="preserve"> with all EMS agencies to collaborate on system operation.  Daily conference calls should bring together both EMS and interfacility transport providers to share information.</w:t>
            </w:r>
          </w:p>
          <w:p w14:paraId="65554F16" w14:textId="77777777" w:rsidR="008E6370" w:rsidRPr="00CD34B3" w:rsidRDefault="008E6370" w:rsidP="008E6370">
            <w:pPr>
              <w:rPr>
                <w:rFonts w:ascii="Arial" w:hAnsi="Arial" w:cs="Arial"/>
                <w:sz w:val="24"/>
                <w:szCs w:val="24"/>
              </w:rPr>
            </w:pPr>
          </w:p>
        </w:tc>
      </w:tr>
      <w:tr w:rsidR="008E6370" w:rsidRPr="00CD34B3" w14:paraId="5EA76D8A" w14:textId="77777777" w:rsidTr="00B60F36">
        <w:tc>
          <w:tcPr>
            <w:tcW w:w="5035" w:type="dxa"/>
          </w:tcPr>
          <w:p w14:paraId="52DEA927" w14:textId="3BB392E7" w:rsidR="008E6370" w:rsidRPr="00CD34B3" w:rsidRDefault="00A66B32" w:rsidP="008E6370">
            <w:pPr>
              <w:rPr>
                <w:rFonts w:ascii="Arial" w:hAnsi="Arial" w:cs="Arial"/>
                <w:sz w:val="24"/>
                <w:szCs w:val="24"/>
              </w:rPr>
            </w:pPr>
            <w:r>
              <w:rPr>
                <w:rFonts w:ascii="Arial" w:hAnsi="Arial" w:cs="Arial"/>
                <w:sz w:val="24"/>
                <w:szCs w:val="24"/>
              </w:rPr>
              <w:t>7</w:t>
            </w:r>
            <w:r w:rsidR="00387F8F">
              <w:rPr>
                <w:rFonts w:ascii="Arial" w:hAnsi="Arial" w:cs="Arial"/>
                <w:sz w:val="24"/>
                <w:szCs w:val="24"/>
              </w:rPr>
              <w:t xml:space="preserve">.5 Establish an </w:t>
            </w:r>
            <w:r w:rsidR="008E6370">
              <w:rPr>
                <w:rFonts w:ascii="Arial" w:hAnsi="Arial" w:cs="Arial"/>
                <w:sz w:val="24"/>
                <w:szCs w:val="24"/>
              </w:rPr>
              <w:t xml:space="preserve">Agency Liaison with local first responder agencies </w:t>
            </w:r>
          </w:p>
        </w:tc>
        <w:tc>
          <w:tcPr>
            <w:tcW w:w="8370" w:type="dxa"/>
          </w:tcPr>
          <w:p w14:paraId="430C1B0E" w14:textId="72EB209C" w:rsidR="008E6370" w:rsidRDefault="008E6370" w:rsidP="008E6370">
            <w:pPr>
              <w:rPr>
                <w:rFonts w:ascii="Arial" w:hAnsi="Arial" w:cs="Arial"/>
                <w:sz w:val="24"/>
                <w:szCs w:val="24"/>
              </w:rPr>
            </w:pPr>
            <w:r>
              <w:rPr>
                <w:rFonts w:ascii="Arial" w:hAnsi="Arial" w:cs="Arial"/>
                <w:sz w:val="24"/>
                <w:szCs w:val="24"/>
              </w:rPr>
              <w:t xml:space="preserve">The </w:t>
            </w:r>
            <w:r w:rsidRPr="00BB20A5">
              <w:rPr>
                <w:rFonts w:ascii="Arial" w:hAnsi="Arial" w:cs="Arial"/>
                <w:sz w:val="24"/>
                <w:szCs w:val="24"/>
                <w:u w:val="single"/>
              </w:rPr>
              <w:t>EMS system</w:t>
            </w:r>
            <w:r>
              <w:rPr>
                <w:rFonts w:ascii="Arial" w:hAnsi="Arial" w:cs="Arial"/>
                <w:sz w:val="24"/>
                <w:szCs w:val="24"/>
              </w:rPr>
              <w:t xml:space="preserve"> (e.g. county EMS authority or a designated EMS agency) </w:t>
            </w:r>
            <w:r w:rsidR="00387F8F">
              <w:rPr>
                <w:rFonts w:ascii="Arial" w:hAnsi="Arial" w:cs="Arial"/>
                <w:sz w:val="24"/>
                <w:szCs w:val="24"/>
              </w:rPr>
              <w:t xml:space="preserve">should facilitate communications between EMS and all other first responder agencies, including fire departments, law enforcement </w:t>
            </w:r>
            <w:r w:rsidR="00E37E28">
              <w:rPr>
                <w:rFonts w:ascii="Arial" w:hAnsi="Arial" w:cs="Arial"/>
                <w:sz w:val="24"/>
                <w:szCs w:val="24"/>
              </w:rPr>
              <w:t xml:space="preserve">agencies </w:t>
            </w:r>
            <w:r w:rsidR="00387F8F">
              <w:rPr>
                <w:rFonts w:ascii="Arial" w:hAnsi="Arial" w:cs="Arial"/>
                <w:sz w:val="24"/>
                <w:szCs w:val="24"/>
              </w:rPr>
              <w:t>and other groups for the purpose of information exchange.</w:t>
            </w:r>
          </w:p>
          <w:p w14:paraId="4276B26A" w14:textId="77777777" w:rsidR="008E6370" w:rsidRPr="00CD34B3" w:rsidRDefault="008E6370" w:rsidP="008E6370">
            <w:pPr>
              <w:rPr>
                <w:rFonts w:ascii="Arial" w:hAnsi="Arial" w:cs="Arial"/>
                <w:sz w:val="24"/>
                <w:szCs w:val="24"/>
              </w:rPr>
            </w:pPr>
          </w:p>
        </w:tc>
      </w:tr>
      <w:tr w:rsidR="008E6370" w:rsidRPr="00CD34B3" w14:paraId="0D1D6FC9" w14:textId="77777777" w:rsidTr="00B60F36">
        <w:tc>
          <w:tcPr>
            <w:tcW w:w="5035" w:type="dxa"/>
          </w:tcPr>
          <w:p w14:paraId="58222996" w14:textId="679D63DD" w:rsidR="008E6370" w:rsidRPr="00CD34B3" w:rsidRDefault="00A66B32" w:rsidP="008E6370">
            <w:pPr>
              <w:rPr>
                <w:rFonts w:ascii="Arial" w:hAnsi="Arial" w:cs="Arial"/>
                <w:sz w:val="24"/>
                <w:szCs w:val="24"/>
              </w:rPr>
            </w:pPr>
            <w:r>
              <w:rPr>
                <w:rFonts w:ascii="Arial" w:hAnsi="Arial" w:cs="Arial"/>
                <w:sz w:val="24"/>
                <w:szCs w:val="24"/>
              </w:rPr>
              <w:lastRenderedPageBreak/>
              <w:t>7</w:t>
            </w:r>
            <w:r w:rsidR="00387F8F">
              <w:rPr>
                <w:rFonts w:ascii="Arial" w:hAnsi="Arial" w:cs="Arial"/>
                <w:sz w:val="24"/>
                <w:szCs w:val="24"/>
              </w:rPr>
              <w:t xml:space="preserve">.6 Establish an </w:t>
            </w:r>
            <w:r w:rsidR="008E6370">
              <w:rPr>
                <w:rFonts w:ascii="Arial" w:hAnsi="Arial" w:cs="Arial"/>
                <w:sz w:val="24"/>
                <w:szCs w:val="24"/>
              </w:rPr>
              <w:t xml:space="preserve">Agency Liaison with </w:t>
            </w:r>
            <w:r w:rsidR="00387F8F">
              <w:rPr>
                <w:rFonts w:ascii="Arial" w:hAnsi="Arial" w:cs="Arial"/>
                <w:sz w:val="24"/>
                <w:szCs w:val="24"/>
              </w:rPr>
              <w:t>the Emergency Communications Center.</w:t>
            </w:r>
          </w:p>
        </w:tc>
        <w:tc>
          <w:tcPr>
            <w:tcW w:w="8370" w:type="dxa"/>
          </w:tcPr>
          <w:p w14:paraId="31A25342" w14:textId="29A2B804" w:rsidR="008E6370" w:rsidRDefault="00387F8F" w:rsidP="008E6370">
            <w:pPr>
              <w:rPr>
                <w:rFonts w:ascii="Arial" w:hAnsi="Arial" w:cs="Arial"/>
                <w:sz w:val="24"/>
                <w:szCs w:val="24"/>
              </w:rPr>
            </w:pPr>
            <w:r>
              <w:rPr>
                <w:rFonts w:ascii="Arial" w:hAnsi="Arial" w:cs="Arial"/>
                <w:sz w:val="24"/>
                <w:szCs w:val="24"/>
              </w:rPr>
              <w:t xml:space="preserve">The </w:t>
            </w:r>
            <w:r w:rsidR="008E6370">
              <w:rPr>
                <w:rFonts w:ascii="Arial" w:hAnsi="Arial" w:cs="Arial"/>
                <w:sz w:val="24"/>
                <w:szCs w:val="24"/>
              </w:rPr>
              <w:t>EMS agenc</w:t>
            </w:r>
            <w:r>
              <w:rPr>
                <w:rFonts w:ascii="Arial" w:hAnsi="Arial" w:cs="Arial"/>
                <w:sz w:val="24"/>
                <w:szCs w:val="24"/>
              </w:rPr>
              <w:t>y</w:t>
            </w:r>
            <w:r w:rsidR="008E6370">
              <w:rPr>
                <w:rFonts w:ascii="Arial" w:hAnsi="Arial" w:cs="Arial"/>
                <w:sz w:val="24"/>
                <w:szCs w:val="24"/>
              </w:rPr>
              <w:t xml:space="preserve"> should assess the need to place a liaison officer in the Emergency Communications Center to assist with the implementation of new policies and procedures impacting call processing and unit response</w:t>
            </w:r>
            <w:r>
              <w:rPr>
                <w:rFonts w:ascii="Arial" w:hAnsi="Arial" w:cs="Arial"/>
                <w:sz w:val="24"/>
                <w:szCs w:val="24"/>
              </w:rPr>
              <w:t>.</w:t>
            </w:r>
          </w:p>
          <w:p w14:paraId="3B60D6CE" w14:textId="77777777" w:rsidR="008E6370" w:rsidRPr="00CD34B3" w:rsidRDefault="008E6370" w:rsidP="008E6370">
            <w:pPr>
              <w:tabs>
                <w:tab w:val="left" w:pos="1050"/>
              </w:tabs>
              <w:rPr>
                <w:rFonts w:ascii="Arial" w:hAnsi="Arial" w:cs="Arial"/>
                <w:sz w:val="24"/>
                <w:szCs w:val="24"/>
              </w:rPr>
            </w:pPr>
          </w:p>
        </w:tc>
      </w:tr>
    </w:tbl>
    <w:p w14:paraId="07476460" w14:textId="210F23E4" w:rsidR="008E6370" w:rsidRDefault="008E6370">
      <w:pPr>
        <w:spacing w:after="160" w:line="259" w:lineRule="auto"/>
        <w:rPr>
          <w:rFonts w:ascii="Arial" w:hAnsi="Arial" w:cs="Arial"/>
          <w:b/>
          <w:bCs/>
          <w:sz w:val="24"/>
          <w:szCs w:val="24"/>
        </w:rPr>
      </w:pPr>
    </w:p>
    <w:p w14:paraId="037B14D3" w14:textId="77777777" w:rsidR="008E6370" w:rsidRDefault="008E6370">
      <w:pPr>
        <w:spacing w:after="160" w:line="259" w:lineRule="auto"/>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6475"/>
        <w:gridCol w:w="6930"/>
      </w:tblGrid>
      <w:tr w:rsidR="008E6370" w:rsidRPr="00CD34B3" w14:paraId="2AA2F148" w14:textId="77777777" w:rsidTr="00491C3E">
        <w:tc>
          <w:tcPr>
            <w:tcW w:w="13405" w:type="dxa"/>
            <w:gridSpan w:val="2"/>
            <w:shd w:val="clear" w:color="auto" w:fill="E7E6E6" w:themeFill="background2"/>
          </w:tcPr>
          <w:p w14:paraId="7863E05B" w14:textId="38A8A001"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8</w:t>
            </w:r>
            <w:r w:rsidRPr="00CD34B3">
              <w:rPr>
                <w:rFonts w:ascii="Arial" w:hAnsi="Arial" w:cs="Arial"/>
                <w:b/>
                <w:bCs/>
                <w:sz w:val="24"/>
                <w:szCs w:val="24"/>
              </w:rPr>
              <w:t xml:space="preserve">: </w:t>
            </w:r>
            <w:r>
              <w:rPr>
                <w:rFonts w:ascii="Arial" w:hAnsi="Arial" w:cs="Arial"/>
                <w:b/>
                <w:bCs/>
                <w:sz w:val="24"/>
                <w:szCs w:val="24"/>
              </w:rPr>
              <w:t xml:space="preserve">INTRA-AGENCY </w:t>
            </w:r>
            <w:r w:rsidR="00E702AE">
              <w:rPr>
                <w:rFonts w:ascii="Arial" w:hAnsi="Arial" w:cs="Arial"/>
                <w:b/>
                <w:bCs/>
                <w:sz w:val="24"/>
                <w:szCs w:val="24"/>
              </w:rPr>
              <w:t xml:space="preserve">&amp; EXTERNAL </w:t>
            </w:r>
            <w:r w:rsidRPr="00CD34B3">
              <w:rPr>
                <w:rFonts w:ascii="Arial" w:hAnsi="Arial" w:cs="Arial"/>
                <w:b/>
                <w:bCs/>
                <w:sz w:val="24"/>
                <w:szCs w:val="24"/>
              </w:rPr>
              <w:t>COMMUNICATION AND COORDINATION</w:t>
            </w:r>
          </w:p>
        </w:tc>
      </w:tr>
      <w:tr w:rsidR="008E6370" w:rsidRPr="00CD34B3" w14:paraId="05372D98" w14:textId="77777777" w:rsidTr="00491C3E">
        <w:tc>
          <w:tcPr>
            <w:tcW w:w="13405" w:type="dxa"/>
            <w:gridSpan w:val="2"/>
            <w:shd w:val="clear" w:color="auto" w:fill="E7E6E6" w:themeFill="background2"/>
          </w:tcPr>
          <w:p w14:paraId="480F1220" w14:textId="4D582278" w:rsidR="008E6370" w:rsidRPr="00CD34B3" w:rsidRDefault="00E37E28" w:rsidP="00491C3E">
            <w:pPr>
              <w:tabs>
                <w:tab w:val="left" w:pos="1770"/>
              </w:tabs>
              <w:rPr>
                <w:rFonts w:ascii="Arial" w:hAnsi="Arial" w:cs="Arial"/>
                <w:b/>
                <w:bCs/>
                <w:sz w:val="24"/>
                <w:szCs w:val="24"/>
              </w:rPr>
            </w:pPr>
            <w:r>
              <w:rPr>
                <w:rFonts w:ascii="Arial" w:hAnsi="Arial" w:cs="Arial"/>
                <w:sz w:val="24"/>
                <w:szCs w:val="24"/>
              </w:rPr>
              <w:t>Each</w:t>
            </w:r>
            <w:r w:rsidR="008E6370">
              <w:rPr>
                <w:rFonts w:ascii="Arial" w:hAnsi="Arial" w:cs="Arial"/>
                <w:sz w:val="24"/>
                <w:szCs w:val="24"/>
              </w:rPr>
              <w:t xml:space="preserve"> </w:t>
            </w:r>
            <w:r w:rsidR="008E6370" w:rsidRPr="00E37E28">
              <w:rPr>
                <w:rFonts w:ascii="Arial" w:hAnsi="Arial" w:cs="Arial"/>
                <w:sz w:val="24"/>
                <w:szCs w:val="24"/>
              </w:rPr>
              <w:t>EMS agency</w:t>
            </w:r>
            <w:r w:rsidR="008E6370">
              <w:rPr>
                <w:rFonts w:ascii="Arial" w:hAnsi="Arial" w:cs="Arial"/>
                <w:sz w:val="24"/>
                <w:szCs w:val="24"/>
              </w:rPr>
              <w:t xml:space="preserve"> </w:t>
            </w:r>
            <w:r w:rsidR="00387F8F">
              <w:rPr>
                <w:rFonts w:ascii="Arial" w:hAnsi="Arial" w:cs="Arial"/>
                <w:sz w:val="24"/>
                <w:szCs w:val="24"/>
              </w:rPr>
              <w:t>should</w:t>
            </w:r>
            <w:r w:rsidR="008E6370">
              <w:rPr>
                <w:rFonts w:ascii="Arial" w:hAnsi="Arial" w:cs="Arial"/>
                <w:sz w:val="24"/>
                <w:szCs w:val="24"/>
              </w:rPr>
              <w:t xml:space="preserve"> establish near continuous information exchange between management and the workforce. Equally important is the need for upward communications from the workforce to senior management. Response to this crisis will require the creation of new policies and updates to existing protocols. EMS agencies should expect that official guidance may change daily </w:t>
            </w:r>
            <w:r>
              <w:rPr>
                <w:rFonts w:ascii="Arial" w:hAnsi="Arial" w:cs="Arial"/>
                <w:sz w:val="24"/>
                <w:szCs w:val="24"/>
              </w:rPr>
              <w:t>(</w:t>
            </w:r>
            <w:r w:rsidR="008E6370">
              <w:rPr>
                <w:rFonts w:ascii="Arial" w:hAnsi="Arial" w:cs="Arial"/>
                <w:sz w:val="24"/>
                <w:szCs w:val="24"/>
              </w:rPr>
              <w:t xml:space="preserve">or even more </w:t>
            </w:r>
            <w:r>
              <w:rPr>
                <w:rFonts w:ascii="Arial" w:hAnsi="Arial" w:cs="Arial"/>
                <w:sz w:val="24"/>
                <w:szCs w:val="24"/>
              </w:rPr>
              <w:t>frequently) a</w:t>
            </w:r>
            <w:r w:rsidR="008E6370">
              <w:rPr>
                <w:rFonts w:ascii="Arial" w:hAnsi="Arial" w:cs="Arial"/>
                <w:sz w:val="24"/>
                <w:szCs w:val="24"/>
              </w:rPr>
              <w:t xml:space="preserve">s the situation develops locally. </w:t>
            </w:r>
            <w:r>
              <w:rPr>
                <w:rFonts w:ascii="Arial" w:hAnsi="Arial" w:cs="Arial"/>
                <w:sz w:val="24"/>
                <w:szCs w:val="24"/>
              </w:rPr>
              <w:t>Strategies are needed to provide timely verbal and written communications.</w:t>
            </w:r>
          </w:p>
        </w:tc>
      </w:tr>
      <w:tr w:rsidR="008E6370" w:rsidRPr="00CD34B3" w14:paraId="241C550B" w14:textId="77777777" w:rsidTr="00491C3E">
        <w:tc>
          <w:tcPr>
            <w:tcW w:w="13405" w:type="dxa"/>
            <w:gridSpan w:val="2"/>
          </w:tcPr>
          <w:p w14:paraId="30DCDD23" w14:textId="77777777" w:rsidR="008E6370" w:rsidRPr="00D2459C" w:rsidRDefault="008E6370" w:rsidP="00491C3E">
            <w:pPr>
              <w:tabs>
                <w:tab w:val="left" w:pos="1770"/>
              </w:tabs>
              <w:rPr>
                <w:rFonts w:ascii="Arial" w:hAnsi="Arial" w:cs="Arial"/>
                <w:b/>
                <w:bCs/>
                <w:i/>
                <w:iCs/>
                <w:sz w:val="24"/>
                <w:szCs w:val="24"/>
              </w:rPr>
            </w:pPr>
          </w:p>
        </w:tc>
      </w:tr>
      <w:tr w:rsidR="008E6370" w:rsidRPr="00CD34B3" w14:paraId="2033C1AA" w14:textId="77777777" w:rsidTr="00491C3E">
        <w:tc>
          <w:tcPr>
            <w:tcW w:w="6475" w:type="dxa"/>
          </w:tcPr>
          <w:p w14:paraId="6DF74BDA" w14:textId="77777777" w:rsidR="008E6370" w:rsidRPr="00CD34B3" w:rsidRDefault="008E6370" w:rsidP="00491C3E">
            <w:pPr>
              <w:rPr>
                <w:rFonts w:ascii="Arial" w:hAnsi="Arial" w:cs="Arial"/>
                <w:sz w:val="24"/>
                <w:szCs w:val="24"/>
              </w:rPr>
            </w:pPr>
            <w:r w:rsidRPr="00CD34B3">
              <w:rPr>
                <w:rFonts w:ascii="Arial" w:hAnsi="Arial" w:cs="Arial"/>
                <w:sz w:val="24"/>
                <w:szCs w:val="24"/>
              </w:rPr>
              <w:t>R</w:t>
            </w:r>
            <w:r>
              <w:rPr>
                <w:rFonts w:ascii="Arial" w:hAnsi="Arial" w:cs="Arial"/>
                <w:sz w:val="24"/>
                <w:szCs w:val="24"/>
              </w:rPr>
              <w:t>ECOMMENDATION</w:t>
            </w:r>
          </w:p>
        </w:tc>
        <w:tc>
          <w:tcPr>
            <w:tcW w:w="6930" w:type="dxa"/>
          </w:tcPr>
          <w:p w14:paraId="4325E7A0" w14:textId="77777777" w:rsidR="008E6370" w:rsidRPr="00CD34B3" w:rsidRDefault="008E6370" w:rsidP="00491C3E">
            <w:pPr>
              <w:rPr>
                <w:rFonts w:ascii="Arial" w:hAnsi="Arial" w:cs="Arial"/>
                <w:sz w:val="24"/>
                <w:szCs w:val="24"/>
              </w:rPr>
            </w:pPr>
            <w:r>
              <w:rPr>
                <w:rFonts w:ascii="Arial" w:hAnsi="Arial" w:cs="Arial"/>
                <w:sz w:val="24"/>
                <w:szCs w:val="24"/>
              </w:rPr>
              <w:t>DISCUSSION</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6475"/>
        <w:gridCol w:w="6930"/>
      </w:tblGrid>
      <w:tr w:rsidR="00491C3E" w:rsidRPr="00CD34B3" w14:paraId="6C922A67" w14:textId="77777777" w:rsidTr="00491C3E">
        <w:tc>
          <w:tcPr>
            <w:tcW w:w="6475" w:type="dxa"/>
          </w:tcPr>
          <w:p w14:paraId="39B696CB" w14:textId="238B5594" w:rsidR="00491C3E" w:rsidRDefault="00A66B32" w:rsidP="00491C3E">
            <w:pPr>
              <w:rPr>
                <w:rFonts w:ascii="Arial" w:hAnsi="Arial" w:cs="Arial"/>
                <w:sz w:val="24"/>
                <w:szCs w:val="24"/>
              </w:rPr>
            </w:pPr>
            <w:r>
              <w:rPr>
                <w:rFonts w:ascii="Arial" w:hAnsi="Arial" w:cs="Arial"/>
                <w:sz w:val="24"/>
                <w:szCs w:val="24"/>
              </w:rPr>
              <w:t>8</w:t>
            </w:r>
            <w:r w:rsidR="00491C3E">
              <w:rPr>
                <w:rFonts w:ascii="Arial" w:hAnsi="Arial" w:cs="Arial"/>
                <w:sz w:val="24"/>
                <w:szCs w:val="24"/>
              </w:rPr>
              <w:t xml:space="preserve">.1 Establish regular communications channels with all employees </w:t>
            </w:r>
            <w:r w:rsidR="00E37E28">
              <w:rPr>
                <w:rFonts w:ascii="Arial" w:hAnsi="Arial" w:cs="Arial"/>
                <w:sz w:val="24"/>
                <w:szCs w:val="24"/>
              </w:rPr>
              <w:t xml:space="preserve">(operations and support staff) </w:t>
            </w:r>
            <w:r w:rsidR="00491C3E">
              <w:rPr>
                <w:rFonts w:ascii="Arial" w:hAnsi="Arial" w:cs="Arial"/>
                <w:sz w:val="24"/>
                <w:szCs w:val="24"/>
              </w:rPr>
              <w:t>to provide information and to receive feedback and concerns</w:t>
            </w:r>
            <w:r w:rsidR="00E37E28">
              <w:rPr>
                <w:rFonts w:ascii="Arial" w:hAnsi="Arial" w:cs="Arial"/>
                <w:sz w:val="24"/>
                <w:szCs w:val="24"/>
              </w:rPr>
              <w:t>.</w:t>
            </w:r>
          </w:p>
        </w:tc>
        <w:tc>
          <w:tcPr>
            <w:tcW w:w="6930" w:type="dxa"/>
          </w:tcPr>
          <w:p w14:paraId="2CC3BF64" w14:textId="77777777" w:rsidR="00491C3E" w:rsidRPr="00CD34B3" w:rsidRDefault="00491C3E" w:rsidP="00491C3E">
            <w:pPr>
              <w:rPr>
                <w:rFonts w:ascii="Arial" w:hAnsi="Arial" w:cs="Arial"/>
                <w:sz w:val="24"/>
                <w:szCs w:val="24"/>
              </w:rPr>
            </w:pPr>
            <w:r>
              <w:rPr>
                <w:rFonts w:ascii="Arial" w:hAnsi="Arial" w:cs="Arial"/>
                <w:sz w:val="24"/>
                <w:szCs w:val="24"/>
              </w:rPr>
              <w:t>Provide an easy to use, two-way, communications path so that official information flows to employees (both on and off duty) and that employees can send information “up the chain” alerting management of issues and concerns.</w:t>
            </w:r>
          </w:p>
        </w:tc>
      </w:tr>
    </w:tbl>
    <w:tbl>
      <w:tblPr>
        <w:tblStyle w:val="TableGrid"/>
        <w:tblW w:w="0" w:type="auto"/>
        <w:tblLook w:val="04A0" w:firstRow="1" w:lastRow="0" w:firstColumn="1" w:lastColumn="0" w:noHBand="0" w:noVBand="1"/>
      </w:tblPr>
      <w:tblGrid>
        <w:gridCol w:w="6475"/>
        <w:gridCol w:w="6930"/>
      </w:tblGrid>
      <w:tr w:rsidR="008E6370" w:rsidRPr="00CD34B3" w14:paraId="54B135CC" w14:textId="77777777" w:rsidTr="00491C3E">
        <w:tc>
          <w:tcPr>
            <w:tcW w:w="6475" w:type="dxa"/>
          </w:tcPr>
          <w:p w14:paraId="7C9956BE" w14:textId="1F05C3D8" w:rsidR="008E6370" w:rsidRPr="00CD34B3" w:rsidRDefault="00A66B32" w:rsidP="00491C3E">
            <w:pPr>
              <w:rPr>
                <w:rFonts w:ascii="Arial" w:hAnsi="Arial" w:cs="Arial"/>
                <w:sz w:val="24"/>
                <w:szCs w:val="24"/>
              </w:rPr>
            </w:pPr>
            <w:r>
              <w:rPr>
                <w:rFonts w:ascii="Arial" w:hAnsi="Arial" w:cs="Arial"/>
                <w:sz w:val="24"/>
                <w:szCs w:val="24"/>
              </w:rPr>
              <w:t>8</w:t>
            </w:r>
            <w:r w:rsidR="00A41F23">
              <w:rPr>
                <w:rFonts w:ascii="Arial" w:hAnsi="Arial" w:cs="Arial"/>
                <w:sz w:val="24"/>
                <w:szCs w:val="24"/>
              </w:rPr>
              <w:t>.2 Identify how updates and policy changes are communicated to all agency personnel.</w:t>
            </w:r>
          </w:p>
        </w:tc>
        <w:tc>
          <w:tcPr>
            <w:tcW w:w="6930" w:type="dxa"/>
          </w:tcPr>
          <w:p w14:paraId="21A1BBE0" w14:textId="69C744E6" w:rsidR="008E6370" w:rsidRPr="00CD34B3" w:rsidRDefault="00A41F23" w:rsidP="00491C3E">
            <w:pPr>
              <w:rPr>
                <w:rFonts w:ascii="Arial" w:hAnsi="Arial" w:cs="Arial"/>
                <w:sz w:val="24"/>
                <w:szCs w:val="24"/>
              </w:rPr>
            </w:pPr>
            <w:r>
              <w:rPr>
                <w:rFonts w:ascii="Arial" w:hAnsi="Arial" w:cs="Arial"/>
                <w:sz w:val="24"/>
                <w:szCs w:val="24"/>
              </w:rPr>
              <w:t>Policy and procedure changes should be in writing and personnel should have ready access to them.</w:t>
            </w:r>
            <w:r w:rsidR="00387F8F">
              <w:rPr>
                <w:rFonts w:ascii="Arial" w:hAnsi="Arial" w:cs="Arial"/>
                <w:sz w:val="24"/>
                <w:szCs w:val="24"/>
              </w:rPr>
              <w:t xml:space="preserve"> Individual policies may change significantly from day to day and personnel need to be able to quickly identify which document is current.</w:t>
            </w:r>
          </w:p>
        </w:tc>
      </w:tr>
      <w:tr w:rsidR="008E6370" w:rsidRPr="00CD34B3" w14:paraId="3893B421" w14:textId="77777777" w:rsidTr="00491C3E">
        <w:tc>
          <w:tcPr>
            <w:tcW w:w="6475" w:type="dxa"/>
          </w:tcPr>
          <w:p w14:paraId="2D69C082" w14:textId="4681C757" w:rsidR="008E6370" w:rsidRPr="00CD34B3" w:rsidRDefault="00A66B32" w:rsidP="00491C3E">
            <w:pPr>
              <w:rPr>
                <w:rFonts w:ascii="Arial" w:hAnsi="Arial" w:cs="Arial"/>
                <w:sz w:val="24"/>
                <w:szCs w:val="24"/>
              </w:rPr>
            </w:pPr>
            <w:r>
              <w:rPr>
                <w:rFonts w:ascii="Arial" w:hAnsi="Arial" w:cs="Arial"/>
                <w:sz w:val="24"/>
                <w:szCs w:val="24"/>
              </w:rPr>
              <w:t>8</w:t>
            </w:r>
            <w:r w:rsidR="00387F8F">
              <w:rPr>
                <w:rFonts w:ascii="Arial" w:hAnsi="Arial" w:cs="Arial"/>
                <w:sz w:val="24"/>
                <w:szCs w:val="24"/>
              </w:rPr>
              <w:t xml:space="preserve">.3 </w:t>
            </w:r>
            <w:r w:rsidR="00A434FE">
              <w:rPr>
                <w:rFonts w:ascii="Arial" w:hAnsi="Arial" w:cs="Arial"/>
                <w:sz w:val="24"/>
                <w:szCs w:val="24"/>
              </w:rPr>
              <w:t>Provide appropriate</w:t>
            </w:r>
            <w:r w:rsidR="00387F8F">
              <w:rPr>
                <w:rFonts w:ascii="Arial" w:hAnsi="Arial" w:cs="Arial"/>
                <w:sz w:val="24"/>
                <w:szCs w:val="24"/>
              </w:rPr>
              <w:t xml:space="preserve"> </w:t>
            </w:r>
            <w:r w:rsidR="00A434FE">
              <w:rPr>
                <w:rFonts w:ascii="Arial" w:hAnsi="Arial" w:cs="Arial"/>
                <w:sz w:val="24"/>
                <w:szCs w:val="24"/>
              </w:rPr>
              <w:t xml:space="preserve">status updates to </w:t>
            </w:r>
            <w:r w:rsidR="00387F8F">
              <w:rPr>
                <w:rFonts w:ascii="Arial" w:hAnsi="Arial" w:cs="Arial"/>
                <w:sz w:val="24"/>
                <w:szCs w:val="24"/>
              </w:rPr>
              <w:t>the families of EMS personnel</w:t>
            </w:r>
          </w:p>
        </w:tc>
        <w:tc>
          <w:tcPr>
            <w:tcW w:w="6930" w:type="dxa"/>
          </w:tcPr>
          <w:p w14:paraId="4D0AF632" w14:textId="10363968" w:rsidR="008E6370" w:rsidRPr="00CD34B3" w:rsidRDefault="00387F8F" w:rsidP="00491C3E">
            <w:pPr>
              <w:rPr>
                <w:rFonts w:ascii="Arial" w:hAnsi="Arial" w:cs="Arial"/>
                <w:sz w:val="24"/>
                <w:szCs w:val="24"/>
              </w:rPr>
            </w:pPr>
            <w:r>
              <w:rPr>
                <w:rFonts w:ascii="Arial" w:hAnsi="Arial" w:cs="Arial"/>
                <w:sz w:val="24"/>
                <w:szCs w:val="24"/>
              </w:rPr>
              <w:t>Keeping families informed o</w:t>
            </w:r>
            <w:r w:rsidR="00E37E28">
              <w:rPr>
                <w:rFonts w:ascii="Arial" w:hAnsi="Arial" w:cs="Arial"/>
                <w:sz w:val="24"/>
                <w:szCs w:val="24"/>
              </w:rPr>
              <w:t>f the</w:t>
            </w:r>
            <w:r>
              <w:rPr>
                <w:rFonts w:ascii="Arial" w:hAnsi="Arial" w:cs="Arial"/>
                <w:sz w:val="24"/>
                <w:szCs w:val="24"/>
              </w:rPr>
              <w:t xml:space="preserve"> current </w:t>
            </w:r>
            <w:r w:rsidR="00E37E28">
              <w:rPr>
                <w:rFonts w:ascii="Arial" w:hAnsi="Arial" w:cs="Arial"/>
                <w:sz w:val="24"/>
                <w:szCs w:val="24"/>
              </w:rPr>
              <w:t>situation</w:t>
            </w:r>
            <w:r>
              <w:rPr>
                <w:rFonts w:ascii="Arial" w:hAnsi="Arial" w:cs="Arial"/>
                <w:sz w:val="24"/>
                <w:szCs w:val="24"/>
              </w:rPr>
              <w:t xml:space="preserve"> </w:t>
            </w:r>
            <w:r w:rsidR="000F2777">
              <w:rPr>
                <w:rFonts w:ascii="Arial" w:hAnsi="Arial" w:cs="Arial"/>
                <w:sz w:val="24"/>
                <w:szCs w:val="24"/>
              </w:rPr>
              <w:t>will help reduce some of the</w:t>
            </w:r>
            <w:r w:rsidR="00E37E28">
              <w:rPr>
                <w:rFonts w:ascii="Arial" w:hAnsi="Arial" w:cs="Arial"/>
                <w:sz w:val="24"/>
                <w:szCs w:val="24"/>
              </w:rPr>
              <w:t>ir</w:t>
            </w:r>
            <w:r w:rsidR="000F2777">
              <w:rPr>
                <w:rFonts w:ascii="Arial" w:hAnsi="Arial" w:cs="Arial"/>
                <w:sz w:val="24"/>
                <w:szCs w:val="24"/>
              </w:rPr>
              <w:t xml:space="preserve"> anxiety.</w:t>
            </w:r>
          </w:p>
        </w:tc>
      </w:tr>
      <w:tr w:rsidR="00E702AE" w:rsidRPr="00CD34B3" w14:paraId="085B2DFF" w14:textId="77777777" w:rsidTr="00491C3E">
        <w:tc>
          <w:tcPr>
            <w:tcW w:w="6475" w:type="dxa"/>
          </w:tcPr>
          <w:p w14:paraId="21C3C099" w14:textId="72F8BB33" w:rsidR="00E702AE" w:rsidRDefault="00A66B32" w:rsidP="00491C3E">
            <w:pPr>
              <w:rPr>
                <w:rFonts w:ascii="Arial" w:hAnsi="Arial" w:cs="Arial"/>
                <w:sz w:val="24"/>
                <w:szCs w:val="24"/>
              </w:rPr>
            </w:pPr>
            <w:r>
              <w:rPr>
                <w:rFonts w:ascii="Arial" w:hAnsi="Arial" w:cs="Arial"/>
                <w:sz w:val="24"/>
                <w:szCs w:val="24"/>
              </w:rPr>
              <w:t>8</w:t>
            </w:r>
            <w:r w:rsidR="00E702AE">
              <w:rPr>
                <w:rFonts w:ascii="Arial" w:hAnsi="Arial" w:cs="Arial"/>
                <w:sz w:val="24"/>
                <w:szCs w:val="24"/>
              </w:rPr>
              <w:t>.4 Coordinate public messaging with other entities to ensure consistent information is presented.</w:t>
            </w:r>
          </w:p>
        </w:tc>
        <w:tc>
          <w:tcPr>
            <w:tcW w:w="6930" w:type="dxa"/>
          </w:tcPr>
          <w:p w14:paraId="6DC06121" w14:textId="492F3906" w:rsidR="00E702AE" w:rsidRDefault="00E702AE" w:rsidP="00491C3E">
            <w:pPr>
              <w:rPr>
                <w:rFonts w:ascii="Arial" w:hAnsi="Arial" w:cs="Arial"/>
                <w:sz w:val="24"/>
                <w:szCs w:val="24"/>
              </w:rPr>
            </w:pPr>
            <w:r>
              <w:rPr>
                <w:rFonts w:ascii="Arial" w:hAnsi="Arial" w:cs="Arial"/>
                <w:sz w:val="24"/>
                <w:szCs w:val="24"/>
              </w:rPr>
              <w:t>It is important that public messages from government officials are consistent. Some communities use a Joint Information Center approach to manage this.</w:t>
            </w:r>
          </w:p>
        </w:tc>
      </w:tr>
      <w:tr w:rsidR="00E702AE" w:rsidRPr="00CD34B3" w14:paraId="6E136FF7" w14:textId="77777777" w:rsidTr="00491C3E">
        <w:tc>
          <w:tcPr>
            <w:tcW w:w="6475" w:type="dxa"/>
          </w:tcPr>
          <w:p w14:paraId="4BAE47CA" w14:textId="6D744906" w:rsidR="00E702AE" w:rsidRDefault="00A66B32" w:rsidP="00491C3E">
            <w:pPr>
              <w:rPr>
                <w:rFonts w:ascii="Arial" w:hAnsi="Arial" w:cs="Arial"/>
                <w:sz w:val="24"/>
                <w:szCs w:val="24"/>
              </w:rPr>
            </w:pPr>
            <w:r>
              <w:rPr>
                <w:rFonts w:ascii="Arial" w:hAnsi="Arial" w:cs="Arial"/>
                <w:sz w:val="24"/>
                <w:szCs w:val="24"/>
              </w:rPr>
              <w:t>8</w:t>
            </w:r>
            <w:r w:rsidR="00E702AE">
              <w:rPr>
                <w:rFonts w:ascii="Arial" w:hAnsi="Arial" w:cs="Arial"/>
                <w:sz w:val="24"/>
                <w:szCs w:val="24"/>
              </w:rPr>
              <w:t xml:space="preserve">.5 Provide updated public messaging to agency PIO’s </w:t>
            </w:r>
          </w:p>
        </w:tc>
        <w:tc>
          <w:tcPr>
            <w:tcW w:w="6930" w:type="dxa"/>
          </w:tcPr>
          <w:p w14:paraId="7804E007" w14:textId="13CCFABA" w:rsidR="00E702AE" w:rsidRDefault="00E702AE" w:rsidP="00491C3E">
            <w:pPr>
              <w:rPr>
                <w:rFonts w:ascii="Arial" w:hAnsi="Arial" w:cs="Arial"/>
                <w:sz w:val="24"/>
                <w:szCs w:val="24"/>
              </w:rPr>
            </w:pPr>
            <w:r>
              <w:rPr>
                <w:rFonts w:ascii="Arial" w:hAnsi="Arial" w:cs="Arial"/>
                <w:sz w:val="24"/>
                <w:szCs w:val="24"/>
              </w:rPr>
              <w:t xml:space="preserve">Keep the community informed with accurate and timely information about </w:t>
            </w:r>
            <w:r w:rsidR="00E37E28">
              <w:rPr>
                <w:rFonts w:ascii="Arial" w:hAnsi="Arial" w:cs="Arial"/>
                <w:sz w:val="24"/>
                <w:szCs w:val="24"/>
              </w:rPr>
              <w:t xml:space="preserve">the </w:t>
            </w:r>
            <w:r>
              <w:rPr>
                <w:rFonts w:ascii="Arial" w:hAnsi="Arial" w:cs="Arial"/>
                <w:sz w:val="24"/>
                <w:szCs w:val="24"/>
              </w:rPr>
              <w:t xml:space="preserve">EMS service. Remind the public that EMS is available to respond to serious medical emergencies and reinforce alternate solutions that are available. Some communities are seeing a 30% reduction in the number of acute stroke emergency calls, over fear that the Emergency Room is crowded and </w:t>
            </w:r>
            <w:proofErr w:type="gramStart"/>
            <w:r>
              <w:rPr>
                <w:rFonts w:ascii="Arial" w:hAnsi="Arial" w:cs="Arial"/>
                <w:sz w:val="24"/>
                <w:szCs w:val="24"/>
              </w:rPr>
              <w:t>shouldn’t</w:t>
            </w:r>
            <w:proofErr w:type="gramEnd"/>
            <w:r>
              <w:rPr>
                <w:rFonts w:ascii="Arial" w:hAnsi="Arial" w:cs="Arial"/>
                <w:sz w:val="24"/>
                <w:szCs w:val="24"/>
              </w:rPr>
              <w:t xml:space="preserve"> be used.</w:t>
            </w:r>
          </w:p>
        </w:tc>
      </w:tr>
    </w:tbl>
    <w:p w14:paraId="0E91C51B" w14:textId="58E27A4F" w:rsidR="008E6370" w:rsidRDefault="00867798">
      <w:pPr>
        <w:spacing w:after="160" w:line="259" w:lineRule="auto"/>
        <w:rPr>
          <w:rFonts w:ascii="Arial" w:hAnsi="Arial" w:cs="Arial"/>
          <w:b/>
          <w:bCs/>
          <w:sz w:val="24"/>
          <w:szCs w:val="24"/>
        </w:rPr>
      </w:pPr>
      <w:r>
        <w:rPr>
          <w:rFonts w:ascii="Arial" w:hAnsi="Arial" w:cs="Arial"/>
          <w:b/>
          <w:bCs/>
          <w:sz w:val="24"/>
          <w:szCs w:val="24"/>
        </w:rPr>
        <w:br w:type="page"/>
      </w:r>
    </w:p>
    <w:p w14:paraId="623C1B97" w14:textId="77777777" w:rsidR="00702220" w:rsidRDefault="00702220" w:rsidP="00BB334B">
      <w:pPr>
        <w:rPr>
          <w:rFonts w:ascii="Arial" w:hAnsi="Arial" w:cs="Arial"/>
          <w:b/>
          <w:bCs/>
          <w:sz w:val="24"/>
          <w:szCs w:val="24"/>
        </w:rPr>
      </w:pPr>
    </w:p>
    <w:p w14:paraId="014CAAC7" w14:textId="77777777" w:rsidR="00491C3E" w:rsidRDefault="00491C3E" w:rsidP="00BB334B">
      <w:pPr>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CD34B3" w:rsidRPr="00CD34B3" w14:paraId="203CEC40" w14:textId="77777777" w:rsidTr="00BE22BB">
        <w:tc>
          <w:tcPr>
            <w:tcW w:w="13405" w:type="dxa"/>
            <w:gridSpan w:val="2"/>
            <w:shd w:val="clear" w:color="auto" w:fill="E7E6E6" w:themeFill="background2"/>
          </w:tcPr>
          <w:p w14:paraId="2D61E939" w14:textId="3F229012" w:rsidR="00CD34B3" w:rsidRPr="00CD34B3" w:rsidRDefault="00CD34B3" w:rsidP="00867798">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9</w:t>
            </w:r>
            <w:r w:rsidRPr="00CD34B3">
              <w:rPr>
                <w:rFonts w:ascii="Arial" w:hAnsi="Arial" w:cs="Arial"/>
                <w:b/>
                <w:bCs/>
                <w:sz w:val="24"/>
                <w:szCs w:val="24"/>
              </w:rPr>
              <w:t xml:space="preserve">: </w:t>
            </w:r>
            <w:r w:rsidR="008E6370">
              <w:rPr>
                <w:rFonts w:ascii="Arial" w:hAnsi="Arial" w:cs="Arial"/>
                <w:b/>
                <w:bCs/>
                <w:sz w:val="24"/>
                <w:szCs w:val="24"/>
              </w:rPr>
              <w:t xml:space="preserve">EMPLOYEE HEALTH &amp; </w:t>
            </w:r>
            <w:r w:rsidR="00867798">
              <w:rPr>
                <w:rFonts w:ascii="Arial" w:hAnsi="Arial" w:cs="Arial"/>
                <w:b/>
                <w:bCs/>
                <w:sz w:val="24"/>
                <w:szCs w:val="24"/>
              </w:rPr>
              <w:t>SAFETY</w:t>
            </w:r>
          </w:p>
        </w:tc>
      </w:tr>
      <w:tr w:rsidR="00CD34B3" w:rsidRPr="00CD34B3" w14:paraId="23B5AC8C" w14:textId="77777777" w:rsidTr="00BE22BB">
        <w:tc>
          <w:tcPr>
            <w:tcW w:w="13405" w:type="dxa"/>
            <w:gridSpan w:val="2"/>
            <w:shd w:val="clear" w:color="auto" w:fill="E7E6E6" w:themeFill="background2"/>
          </w:tcPr>
          <w:p w14:paraId="5C402419" w14:textId="0BDB52C1" w:rsidR="00CD34B3" w:rsidRPr="00CD34B3" w:rsidRDefault="0083459F" w:rsidP="00867798">
            <w:pPr>
              <w:tabs>
                <w:tab w:val="left" w:pos="1770"/>
              </w:tabs>
              <w:rPr>
                <w:rFonts w:ascii="Arial" w:hAnsi="Arial" w:cs="Arial"/>
                <w:b/>
                <w:bCs/>
                <w:sz w:val="24"/>
                <w:szCs w:val="24"/>
              </w:rPr>
            </w:pPr>
            <w:r w:rsidRPr="0083459F">
              <w:rPr>
                <w:rFonts w:ascii="Arial" w:hAnsi="Arial" w:cs="Arial"/>
                <w:b/>
                <w:bCs/>
                <w:sz w:val="24"/>
                <w:szCs w:val="24"/>
              </w:rPr>
              <w:t xml:space="preserve">The EMS agency </w:t>
            </w:r>
            <w:r w:rsidR="000F2777">
              <w:rPr>
                <w:rFonts w:ascii="Arial" w:hAnsi="Arial" w:cs="Arial"/>
                <w:b/>
                <w:bCs/>
                <w:sz w:val="24"/>
                <w:szCs w:val="24"/>
              </w:rPr>
              <w:t>should</w:t>
            </w:r>
            <w:r w:rsidRPr="0083459F">
              <w:rPr>
                <w:rFonts w:ascii="Arial" w:hAnsi="Arial" w:cs="Arial"/>
                <w:b/>
                <w:bCs/>
                <w:sz w:val="24"/>
                <w:szCs w:val="24"/>
              </w:rPr>
              <w:t xml:space="preserve"> implement mandatory health screenings of all employees </w:t>
            </w:r>
            <w:proofErr w:type="gramStart"/>
            <w:r w:rsidRPr="0083459F">
              <w:rPr>
                <w:rFonts w:ascii="Arial" w:hAnsi="Arial" w:cs="Arial"/>
                <w:b/>
                <w:bCs/>
                <w:sz w:val="24"/>
                <w:szCs w:val="24"/>
              </w:rPr>
              <w:t>in order to</w:t>
            </w:r>
            <w:proofErr w:type="gramEnd"/>
            <w:r w:rsidRPr="0083459F">
              <w:rPr>
                <w:rFonts w:ascii="Arial" w:hAnsi="Arial" w:cs="Arial"/>
                <w:b/>
                <w:bCs/>
                <w:sz w:val="24"/>
                <w:szCs w:val="24"/>
              </w:rPr>
              <w:t xml:space="preserve"> detect early onset of symptoms and prevent further virus spread in the workplace.  </w:t>
            </w:r>
          </w:p>
        </w:tc>
      </w:tr>
      <w:tr w:rsidR="00CD34B3" w:rsidRPr="00CD34B3" w14:paraId="78D77CB7" w14:textId="77777777" w:rsidTr="00867798">
        <w:tc>
          <w:tcPr>
            <w:tcW w:w="13405" w:type="dxa"/>
            <w:gridSpan w:val="2"/>
          </w:tcPr>
          <w:p w14:paraId="0BA94C0E" w14:textId="77777777" w:rsidR="00CD34B3" w:rsidRPr="00D2459C" w:rsidRDefault="00CD34B3" w:rsidP="00867798">
            <w:pPr>
              <w:tabs>
                <w:tab w:val="left" w:pos="1770"/>
              </w:tabs>
              <w:rPr>
                <w:rFonts w:ascii="Arial" w:hAnsi="Arial" w:cs="Arial"/>
                <w:b/>
                <w:bCs/>
                <w:i/>
                <w:iCs/>
                <w:sz w:val="24"/>
                <w:szCs w:val="24"/>
              </w:rPr>
            </w:pPr>
          </w:p>
        </w:tc>
      </w:tr>
      <w:tr w:rsidR="00CD34B3" w:rsidRPr="00CD34B3" w14:paraId="61F5ECE7" w14:textId="77777777" w:rsidTr="004E309E">
        <w:tc>
          <w:tcPr>
            <w:tcW w:w="6295" w:type="dxa"/>
          </w:tcPr>
          <w:p w14:paraId="7DD86B31" w14:textId="0C6A0688" w:rsidR="00CD34B3" w:rsidRPr="00CD34B3" w:rsidRDefault="00BA6879" w:rsidP="00867798">
            <w:pPr>
              <w:rPr>
                <w:rFonts w:ascii="Arial" w:hAnsi="Arial" w:cs="Arial"/>
                <w:sz w:val="24"/>
                <w:szCs w:val="24"/>
              </w:rPr>
            </w:pPr>
            <w:r>
              <w:rPr>
                <w:rFonts w:ascii="Arial" w:hAnsi="Arial" w:cs="Arial"/>
                <w:sz w:val="24"/>
                <w:szCs w:val="24"/>
              </w:rPr>
              <w:t>RECOMMENDATION</w:t>
            </w:r>
          </w:p>
        </w:tc>
        <w:tc>
          <w:tcPr>
            <w:tcW w:w="7110" w:type="dxa"/>
          </w:tcPr>
          <w:p w14:paraId="72953A99" w14:textId="1707C307" w:rsidR="00CD34B3" w:rsidRPr="00CD34B3" w:rsidRDefault="002A035C" w:rsidP="00867798">
            <w:pPr>
              <w:rPr>
                <w:rFonts w:ascii="Arial" w:hAnsi="Arial" w:cs="Arial"/>
                <w:sz w:val="24"/>
                <w:szCs w:val="24"/>
              </w:rPr>
            </w:pPr>
            <w:r>
              <w:rPr>
                <w:rFonts w:ascii="Arial" w:hAnsi="Arial" w:cs="Arial"/>
                <w:sz w:val="24"/>
                <w:szCs w:val="24"/>
              </w:rPr>
              <w:t>DISCUSSION</w:t>
            </w:r>
          </w:p>
        </w:tc>
      </w:tr>
      <w:tr w:rsidR="00415474" w:rsidRPr="00CD34B3" w14:paraId="3C060A2C" w14:textId="77777777" w:rsidTr="004E309E">
        <w:tc>
          <w:tcPr>
            <w:tcW w:w="6295" w:type="dxa"/>
          </w:tcPr>
          <w:p w14:paraId="11E4AB14" w14:textId="5BFAD2D7" w:rsidR="00415474"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.1 </w:t>
            </w:r>
            <w:r w:rsidR="00415474">
              <w:rPr>
                <w:rFonts w:ascii="Arial" w:hAnsi="Arial" w:cs="Arial"/>
                <w:sz w:val="24"/>
                <w:szCs w:val="24"/>
              </w:rPr>
              <w:t>Identify current symptoms that are consistent with COVID-19 (</w:t>
            </w:r>
            <w:r w:rsidR="00E37E28">
              <w:rPr>
                <w:rFonts w:ascii="Arial" w:hAnsi="Arial" w:cs="Arial"/>
                <w:sz w:val="24"/>
                <w:szCs w:val="24"/>
              </w:rPr>
              <w:t>check</w:t>
            </w:r>
            <w:r w:rsidR="00415474">
              <w:rPr>
                <w:rFonts w:ascii="Arial" w:hAnsi="Arial" w:cs="Arial"/>
                <w:sz w:val="24"/>
                <w:szCs w:val="24"/>
              </w:rPr>
              <w:t xml:space="preserve"> CDC guidance</w:t>
            </w:r>
            <w:r w:rsidR="00E37E28">
              <w:rPr>
                <w:rFonts w:ascii="Arial" w:hAnsi="Arial" w:cs="Arial"/>
                <w:sz w:val="24"/>
                <w:szCs w:val="24"/>
              </w:rPr>
              <w:t xml:space="preserve"> frequently</w:t>
            </w:r>
            <w:r w:rsidR="00415474">
              <w:rPr>
                <w:rFonts w:ascii="Arial" w:hAnsi="Arial" w:cs="Arial"/>
                <w:sz w:val="24"/>
                <w:szCs w:val="24"/>
              </w:rPr>
              <w:t>)</w:t>
            </w:r>
          </w:p>
        </w:tc>
        <w:tc>
          <w:tcPr>
            <w:tcW w:w="7110" w:type="dxa"/>
          </w:tcPr>
          <w:p w14:paraId="0C83EC1F" w14:textId="574F8E7F" w:rsidR="00415474" w:rsidRDefault="00415474" w:rsidP="00867798">
            <w:pPr>
              <w:rPr>
                <w:rFonts w:ascii="Arial" w:hAnsi="Arial" w:cs="Arial"/>
                <w:sz w:val="24"/>
                <w:szCs w:val="24"/>
              </w:rPr>
            </w:pPr>
            <w:r>
              <w:rPr>
                <w:rFonts w:ascii="Arial" w:hAnsi="Arial" w:cs="Arial"/>
                <w:sz w:val="24"/>
                <w:szCs w:val="24"/>
              </w:rPr>
              <w:t>New symptoms have been identified, including sudden loss of smell, that might need to be included in your surveillance plan.</w:t>
            </w:r>
          </w:p>
        </w:tc>
      </w:tr>
      <w:tr w:rsidR="00415474" w:rsidRPr="00CD34B3" w14:paraId="3A6FDBAF" w14:textId="77777777" w:rsidTr="004E309E">
        <w:tc>
          <w:tcPr>
            <w:tcW w:w="6295" w:type="dxa"/>
          </w:tcPr>
          <w:p w14:paraId="6E95D222" w14:textId="6C6255C9" w:rsidR="00415474"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.2 </w:t>
            </w:r>
            <w:r w:rsidR="00415474">
              <w:rPr>
                <w:rFonts w:ascii="Arial" w:hAnsi="Arial" w:cs="Arial"/>
                <w:sz w:val="24"/>
                <w:szCs w:val="24"/>
              </w:rPr>
              <w:t xml:space="preserve">Emphasize the importance of home health monitoring by all employees in all departments and </w:t>
            </w:r>
            <w:r w:rsidR="00E37E28">
              <w:rPr>
                <w:rFonts w:ascii="Arial" w:hAnsi="Arial" w:cs="Arial"/>
                <w:sz w:val="24"/>
                <w:szCs w:val="24"/>
              </w:rPr>
              <w:t>a requirement that they no</w:t>
            </w:r>
            <w:r w:rsidR="00415474">
              <w:rPr>
                <w:rFonts w:ascii="Arial" w:hAnsi="Arial" w:cs="Arial"/>
                <w:sz w:val="24"/>
                <w:szCs w:val="24"/>
              </w:rPr>
              <w:t>t report to work if they have symptoms</w:t>
            </w:r>
          </w:p>
        </w:tc>
        <w:tc>
          <w:tcPr>
            <w:tcW w:w="7110" w:type="dxa"/>
          </w:tcPr>
          <w:p w14:paraId="04AB4B2E" w14:textId="1381E51A" w:rsidR="00415474" w:rsidRDefault="006D482C" w:rsidP="00867798">
            <w:pPr>
              <w:rPr>
                <w:rFonts w:ascii="Arial" w:hAnsi="Arial" w:cs="Arial"/>
                <w:sz w:val="24"/>
                <w:szCs w:val="24"/>
              </w:rPr>
            </w:pPr>
            <w:r>
              <w:rPr>
                <w:rFonts w:ascii="Arial" w:hAnsi="Arial" w:cs="Arial"/>
                <w:sz w:val="24"/>
                <w:szCs w:val="24"/>
              </w:rPr>
              <w:t>Public safety employees may be exposed while off duty and in the home setting</w:t>
            </w:r>
            <w:r w:rsidR="00E37E28">
              <w:rPr>
                <w:rFonts w:ascii="Arial" w:hAnsi="Arial" w:cs="Arial"/>
                <w:sz w:val="24"/>
                <w:szCs w:val="24"/>
              </w:rPr>
              <w:t>s</w:t>
            </w:r>
            <w:r>
              <w:rPr>
                <w:rFonts w:ascii="Arial" w:hAnsi="Arial" w:cs="Arial"/>
                <w:sz w:val="24"/>
                <w:szCs w:val="24"/>
              </w:rPr>
              <w:t xml:space="preserve">. Encourage employees to have a low threshold for notifying their agency if they </w:t>
            </w:r>
            <w:proofErr w:type="gramStart"/>
            <w:r>
              <w:rPr>
                <w:rFonts w:ascii="Arial" w:hAnsi="Arial" w:cs="Arial"/>
                <w:sz w:val="24"/>
                <w:szCs w:val="24"/>
              </w:rPr>
              <w:t>don’t</w:t>
            </w:r>
            <w:proofErr w:type="gramEnd"/>
            <w:r>
              <w:rPr>
                <w:rFonts w:ascii="Arial" w:hAnsi="Arial" w:cs="Arial"/>
                <w:sz w:val="24"/>
                <w:szCs w:val="24"/>
              </w:rPr>
              <w:t xml:space="preserve"> feel well.</w:t>
            </w:r>
          </w:p>
        </w:tc>
      </w:tr>
      <w:tr w:rsidR="00CD34B3" w:rsidRPr="00CD34B3" w14:paraId="5DA2B951" w14:textId="77777777" w:rsidTr="004E309E">
        <w:tc>
          <w:tcPr>
            <w:tcW w:w="6295" w:type="dxa"/>
          </w:tcPr>
          <w:p w14:paraId="328E345C" w14:textId="0FA6FF10"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.3 E</w:t>
            </w:r>
            <w:r w:rsidR="00867798">
              <w:rPr>
                <w:rFonts w:ascii="Arial" w:hAnsi="Arial" w:cs="Arial"/>
                <w:sz w:val="24"/>
                <w:szCs w:val="24"/>
              </w:rPr>
              <w:t xml:space="preserve">stablish employee health screenings at start and end of shift, including </w:t>
            </w:r>
            <w:r w:rsidR="00867798" w:rsidRPr="00B11F72">
              <w:rPr>
                <w:rFonts w:ascii="Arial" w:hAnsi="Arial" w:cs="Arial"/>
                <w:sz w:val="24"/>
                <w:szCs w:val="24"/>
                <w:u w:val="single"/>
              </w:rPr>
              <w:t>temperature</w:t>
            </w:r>
            <w:r w:rsidR="00B11F72" w:rsidRPr="00B11F72">
              <w:rPr>
                <w:rFonts w:ascii="Arial" w:hAnsi="Arial" w:cs="Arial"/>
                <w:sz w:val="24"/>
                <w:szCs w:val="24"/>
                <w:u w:val="single"/>
              </w:rPr>
              <w:t xml:space="preserve"> reading</w:t>
            </w:r>
            <w:r w:rsidR="00B11F72">
              <w:rPr>
                <w:rFonts w:ascii="Arial" w:hAnsi="Arial" w:cs="Arial"/>
                <w:sz w:val="24"/>
                <w:szCs w:val="24"/>
                <w:u w:val="single"/>
              </w:rPr>
              <w:t xml:space="preserve"> and symptom assessment tool.</w:t>
            </w:r>
          </w:p>
        </w:tc>
        <w:tc>
          <w:tcPr>
            <w:tcW w:w="7110" w:type="dxa"/>
          </w:tcPr>
          <w:p w14:paraId="7D4D170E" w14:textId="0C3FF2DF" w:rsidR="00CD34B3" w:rsidRPr="00617A00" w:rsidRDefault="00BA6879" w:rsidP="00867798">
            <w:pPr>
              <w:rPr>
                <w:rFonts w:ascii="Arial" w:hAnsi="Arial" w:cs="Arial"/>
                <w:sz w:val="24"/>
                <w:szCs w:val="24"/>
                <w:u w:val="single"/>
              </w:rPr>
            </w:pPr>
            <w:r w:rsidRPr="00312D94">
              <w:rPr>
                <w:rFonts w:ascii="Arial" w:hAnsi="Arial" w:cs="Arial"/>
                <w:sz w:val="24"/>
                <w:szCs w:val="24"/>
                <w:highlight w:val="yellow"/>
                <w:u w:val="single"/>
              </w:rPr>
              <w:t>Follow CDC guidance</w:t>
            </w:r>
            <w:r w:rsidR="00312D94" w:rsidRPr="00312D94">
              <w:rPr>
                <w:rFonts w:ascii="Arial" w:hAnsi="Arial" w:cs="Arial"/>
                <w:sz w:val="24"/>
                <w:szCs w:val="24"/>
                <w:highlight w:val="yellow"/>
                <w:u w:val="single"/>
              </w:rPr>
              <w:t xml:space="preserve"> (new as of 4/9/2020)</w:t>
            </w:r>
            <w:r w:rsidR="00B11F72">
              <w:rPr>
                <w:rFonts w:ascii="Arial" w:hAnsi="Arial" w:cs="Arial"/>
                <w:sz w:val="24"/>
                <w:szCs w:val="24"/>
                <w:u w:val="single"/>
              </w:rPr>
              <w:br/>
            </w:r>
            <w:hyperlink r:id="rId14" w:history="1">
              <w:r w:rsidR="00312D94">
                <w:rPr>
                  <w:rStyle w:val="Hyperlink"/>
                </w:rPr>
                <w:t>https://www.cdc.gov/coronavirus/2019-ncov/community/critical-workers/implementi</w:t>
              </w:r>
              <w:r w:rsidR="00312D94">
                <w:rPr>
                  <w:rStyle w:val="Hyperlink"/>
                </w:rPr>
                <w:t>n</w:t>
              </w:r>
              <w:r w:rsidR="00312D94">
                <w:rPr>
                  <w:rStyle w:val="Hyperlink"/>
                </w:rPr>
                <w:t>g-safety-practices.html</w:t>
              </w:r>
            </w:hyperlink>
          </w:p>
          <w:p w14:paraId="5E9AE080" w14:textId="4374E39A" w:rsidR="00415474" w:rsidRPr="00B11F72" w:rsidRDefault="00415474" w:rsidP="00B11F72">
            <w:pPr>
              <w:pStyle w:val="ListParagraph"/>
              <w:numPr>
                <w:ilvl w:val="0"/>
                <w:numId w:val="16"/>
              </w:numPr>
              <w:rPr>
                <w:rFonts w:ascii="Arial" w:hAnsi="Arial" w:cs="Arial"/>
                <w:sz w:val="24"/>
                <w:szCs w:val="24"/>
              </w:rPr>
            </w:pPr>
            <w:r w:rsidRPr="00B11F72">
              <w:rPr>
                <w:rFonts w:ascii="Arial" w:hAnsi="Arial" w:cs="Arial"/>
                <w:sz w:val="24"/>
                <w:szCs w:val="24"/>
              </w:rPr>
              <w:t>Each employee should have their temperature checked upon arrival at the workplace and before entering the facility.   Each employee should have their temperature checked at the end of their shift (or every 12 hours while on duty)</w:t>
            </w:r>
            <w:r w:rsidR="0083459F" w:rsidRPr="00B11F72">
              <w:rPr>
                <w:rFonts w:ascii="Arial" w:hAnsi="Arial" w:cs="Arial"/>
                <w:sz w:val="24"/>
                <w:szCs w:val="24"/>
              </w:rPr>
              <w:t>.</w:t>
            </w:r>
          </w:p>
          <w:p w14:paraId="147B6A1E" w14:textId="571D70A2" w:rsidR="0083459F" w:rsidRPr="00CD34B3" w:rsidRDefault="0083459F" w:rsidP="00867798">
            <w:pPr>
              <w:rPr>
                <w:rFonts w:ascii="Arial" w:hAnsi="Arial" w:cs="Arial"/>
                <w:sz w:val="24"/>
                <w:szCs w:val="24"/>
              </w:rPr>
            </w:pPr>
            <w:r>
              <w:rPr>
                <w:rFonts w:ascii="Arial" w:hAnsi="Arial" w:cs="Arial"/>
                <w:sz w:val="24"/>
                <w:szCs w:val="24"/>
              </w:rPr>
              <w:t>.</w:t>
            </w:r>
          </w:p>
        </w:tc>
      </w:tr>
      <w:tr w:rsidR="0083459F" w:rsidRPr="00CD34B3" w14:paraId="6E0C7ED2" w14:textId="77777777" w:rsidTr="004E309E">
        <w:tc>
          <w:tcPr>
            <w:tcW w:w="6295" w:type="dxa"/>
          </w:tcPr>
          <w:p w14:paraId="19734EEC" w14:textId="6AEA80EF" w:rsidR="0083459F" w:rsidRDefault="0083459F" w:rsidP="00867798">
            <w:pPr>
              <w:rPr>
                <w:rFonts w:ascii="Arial" w:hAnsi="Arial" w:cs="Arial"/>
                <w:sz w:val="24"/>
                <w:szCs w:val="24"/>
              </w:rPr>
            </w:pPr>
          </w:p>
        </w:tc>
        <w:tc>
          <w:tcPr>
            <w:tcW w:w="7110" w:type="dxa"/>
          </w:tcPr>
          <w:p w14:paraId="77A773A5" w14:textId="3F14F491" w:rsidR="0083459F" w:rsidRPr="00B11F72" w:rsidRDefault="0083459F" w:rsidP="00B11F72">
            <w:pPr>
              <w:pStyle w:val="ListParagraph"/>
              <w:numPr>
                <w:ilvl w:val="0"/>
                <w:numId w:val="16"/>
              </w:numPr>
              <w:rPr>
                <w:rFonts w:ascii="Arial" w:hAnsi="Arial" w:cs="Arial"/>
                <w:sz w:val="24"/>
                <w:szCs w:val="24"/>
              </w:rPr>
            </w:pPr>
            <w:r w:rsidRPr="00B11F72">
              <w:rPr>
                <w:rFonts w:ascii="Arial" w:hAnsi="Arial" w:cs="Arial"/>
                <w:sz w:val="24"/>
                <w:szCs w:val="24"/>
              </w:rPr>
              <w:t xml:space="preserve">A health screening </w:t>
            </w:r>
            <w:r w:rsidR="00E37E28">
              <w:rPr>
                <w:rFonts w:ascii="Arial" w:hAnsi="Arial" w:cs="Arial"/>
                <w:sz w:val="24"/>
                <w:szCs w:val="24"/>
              </w:rPr>
              <w:t xml:space="preserve">questionnaire </w:t>
            </w:r>
            <w:r w:rsidRPr="00B11F72">
              <w:rPr>
                <w:rFonts w:ascii="Arial" w:hAnsi="Arial" w:cs="Arial"/>
                <w:sz w:val="24"/>
                <w:szCs w:val="24"/>
              </w:rPr>
              <w:t xml:space="preserve">should also </w:t>
            </w:r>
            <w:r w:rsidR="00E37E28">
              <w:rPr>
                <w:rFonts w:ascii="Arial" w:hAnsi="Arial" w:cs="Arial"/>
                <w:sz w:val="24"/>
                <w:szCs w:val="24"/>
              </w:rPr>
              <w:t>be used</w:t>
            </w:r>
            <w:r w:rsidRPr="00B11F72">
              <w:rPr>
                <w:rFonts w:ascii="Arial" w:hAnsi="Arial" w:cs="Arial"/>
                <w:sz w:val="24"/>
                <w:szCs w:val="24"/>
              </w:rPr>
              <w:t xml:space="preserve"> to determine if the employee (or anyone in their household) has any priority symptoms</w:t>
            </w:r>
            <w:r w:rsidR="006D482C" w:rsidRPr="00B11F72">
              <w:rPr>
                <w:rFonts w:ascii="Arial" w:hAnsi="Arial" w:cs="Arial"/>
                <w:sz w:val="24"/>
                <w:szCs w:val="24"/>
              </w:rPr>
              <w:t xml:space="preserve">. </w:t>
            </w:r>
          </w:p>
        </w:tc>
      </w:tr>
      <w:tr w:rsidR="0083459F" w:rsidRPr="00CD34B3" w14:paraId="0E1F5087" w14:textId="77777777" w:rsidTr="004E309E">
        <w:tc>
          <w:tcPr>
            <w:tcW w:w="6295" w:type="dxa"/>
          </w:tcPr>
          <w:p w14:paraId="7D5665A2" w14:textId="77777777" w:rsidR="0083459F" w:rsidRDefault="0083459F" w:rsidP="00867798">
            <w:pPr>
              <w:rPr>
                <w:rFonts w:ascii="Arial" w:hAnsi="Arial" w:cs="Arial"/>
                <w:sz w:val="24"/>
                <w:szCs w:val="24"/>
              </w:rPr>
            </w:pPr>
          </w:p>
        </w:tc>
        <w:tc>
          <w:tcPr>
            <w:tcW w:w="7110" w:type="dxa"/>
          </w:tcPr>
          <w:p w14:paraId="49BF7A7B" w14:textId="4D3A6C04" w:rsidR="0083459F" w:rsidRPr="00B11F72" w:rsidRDefault="0083459F" w:rsidP="00B11F72">
            <w:pPr>
              <w:pStyle w:val="ListParagraph"/>
              <w:numPr>
                <w:ilvl w:val="0"/>
                <w:numId w:val="16"/>
              </w:numPr>
              <w:rPr>
                <w:rFonts w:ascii="Arial" w:hAnsi="Arial" w:cs="Arial"/>
                <w:sz w:val="24"/>
                <w:szCs w:val="24"/>
              </w:rPr>
            </w:pPr>
            <w:r w:rsidRPr="00B11F72">
              <w:rPr>
                <w:rFonts w:ascii="Arial" w:hAnsi="Arial" w:cs="Arial"/>
                <w:sz w:val="24"/>
                <w:szCs w:val="24"/>
              </w:rPr>
              <w:t>Each employee should complete entries in a tracking log that document the date, time, employee ID, and yes or no answers to questions regarding symptoms</w:t>
            </w:r>
            <w:r w:rsidR="00B11F72">
              <w:rPr>
                <w:rFonts w:ascii="Arial" w:hAnsi="Arial" w:cs="Arial"/>
                <w:sz w:val="24"/>
                <w:szCs w:val="24"/>
              </w:rPr>
              <w:br/>
            </w:r>
          </w:p>
          <w:p w14:paraId="51CAA89C" w14:textId="77777777" w:rsidR="006D482C" w:rsidRDefault="006D482C" w:rsidP="006D482C">
            <w:pPr>
              <w:rPr>
                <w:rFonts w:ascii="Arial" w:hAnsi="Arial" w:cs="Arial"/>
                <w:sz w:val="24"/>
                <w:szCs w:val="24"/>
              </w:rPr>
            </w:pPr>
            <w:r>
              <w:rPr>
                <w:rFonts w:ascii="Arial" w:hAnsi="Arial" w:cs="Arial"/>
                <w:sz w:val="24"/>
                <w:szCs w:val="24"/>
              </w:rPr>
              <w:t>King County EMS has an example tracking form (see Appendix)</w:t>
            </w:r>
          </w:p>
          <w:p w14:paraId="7686029E" w14:textId="0D6DD635" w:rsidR="006D482C" w:rsidRDefault="006D482C" w:rsidP="0083459F">
            <w:pPr>
              <w:rPr>
                <w:rFonts w:ascii="Arial" w:hAnsi="Arial" w:cs="Arial"/>
                <w:sz w:val="24"/>
                <w:szCs w:val="24"/>
              </w:rPr>
            </w:pPr>
          </w:p>
        </w:tc>
      </w:tr>
      <w:tr w:rsidR="00CD34B3" w:rsidRPr="00CD34B3" w14:paraId="4C126EDB" w14:textId="77777777" w:rsidTr="004E309E">
        <w:tc>
          <w:tcPr>
            <w:tcW w:w="6295" w:type="dxa"/>
          </w:tcPr>
          <w:p w14:paraId="46AC5003" w14:textId="023B199A"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.4 </w:t>
            </w:r>
            <w:r w:rsidR="0083459F">
              <w:rPr>
                <w:rFonts w:ascii="Arial" w:hAnsi="Arial" w:cs="Arial"/>
                <w:sz w:val="24"/>
                <w:szCs w:val="24"/>
              </w:rPr>
              <w:t>Designate how sick calls should be reported (to whom, what information is provided, what information is logged for follow-up).</w:t>
            </w:r>
          </w:p>
        </w:tc>
        <w:tc>
          <w:tcPr>
            <w:tcW w:w="7110" w:type="dxa"/>
          </w:tcPr>
          <w:p w14:paraId="5B865908" w14:textId="5D73900D" w:rsidR="00CD34B3" w:rsidRPr="00CD34B3" w:rsidRDefault="00BA6879" w:rsidP="00867798">
            <w:pPr>
              <w:rPr>
                <w:rFonts w:ascii="Arial" w:hAnsi="Arial" w:cs="Arial"/>
                <w:sz w:val="24"/>
                <w:szCs w:val="24"/>
              </w:rPr>
            </w:pPr>
            <w:r>
              <w:rPr>
                <w:rFonts w:ascii="Arial" w:hAnsi="Arial" w:cs="Arial"/>
                <w:sz w:val="24"/>
                <w:szCs w:val="24"/>
              </w:rPr>
              <w:t xml:space="preserve">Revised personnel policies are needed to </w:t>
            </w:r>
            <w:r w:rsidR="00B11F72">
              <w:rPr>
                <w:rFonts w:ascii="Arial" w:hAnsi="Arial" w:cs="Arial"/>
                <w:sz w:val="24"/>
                <w:szCs w:val="24"/>
              </w:rPr>
              <w:t>e</w:t>
            </w:r>
            <w:r>
              <w:rPr>
                <w:rFonts w:ascii="Arial" w:hAnsi="Arial" w:cs="Arial"/>
                <w:sz w:val="24"/>
                <w:szCs w:val="24"/>
              </w:rPr>
              <w:t xml:space="preserve">nsure that employees calling in sick are assessed for COVID-19 symptoms </w:t>
            </w:r>
            <w:r w:rsidR="00B11F72">
              <w:rPr>
                <w:rFonts w:ascii="Arial" w:hAnsi="Arial" w:cs="Arial"/>
                <w:sz w:val="24"/>
                <w:szCs w:val="24"/>
              </w:rPr>
              <w:t xml:space="preserve">as well as </w:t>
            </w:r>
            <w:r>
              <w:rPr>
                <w:rFonts w:ascii="Arial" w:hAnsi="Arial" w:cs="Arial"/>
                <w:sz w:val="24"/>
                <w:szCs w:val="24"/>
              </w:rPr>
              <w:t>employees who become ill while on duty.</w:t>
            </w:r>
            <w:r w:rsidR="00B11F72">
              <w:rPr>
                <w:rFonts w:ascii="Arial" w:hAnsi="Arial" w:cs="Arial"/>
                <w:sz w:val="24"/>
                <w:szCs w:val="24"/>
              </w:rPr>
              <w:t xml:space="preserve"> Who within </w:t>
            </w:r>
            <w:r w:rsidR="00B11F72">
              <w:rPr>
                <w:rFonts w:ascii="Arial" w:hAnsi="Arial" w:cs="Arial"/>
                <w:sz w:val="24"/>
                <w:szCs w:val="24"/>
              </w:rPr>
              <w:lastRenderedPageBreak/>
              <w:t xml:space="preserve">the agency is notified of these calls? Revised </w:t>
            </w:r>
            <w:r>
              <w:rPr>
                <w:rFonts w:ascii="Arial" w:hAnsi="Arial" w:cs="Arial"/>
                <w:sz w:val="24"/>
                <w:szCs w:val="24"/>
              </w:rPr>
              <w:t xml:space="preserve">procedures are needed </w:t>
            </w:r>
            <w:r w:rsidR="00B11F72">
              <w:rPr>
                <w:rFonts w:ascii="Arial" w:hAnsi="Arial" w:cs="Arial"/>
                <w:sz w:val="24"/>
                <w:szCs w:val="24"/>
              </w:rPr>
              <w:t xml:space="preserve">to dictate </w:t>
            </w:r>
            <w:r>
              <w:rPr>
                <w:rFonts w:ascii="Arial" w:hAnsi="Arial" w:cs="Arial"/>
                <w:sz w:val="24"/>
                <w:szCs w:val="24"/>
              </w:rPr>
              <w:t>when an ill employee may return to work.</w:t>
            </w:r>
          </w:p>
        </w:tc>
      </w:tr>
      <w:tr w:rsidR="00415474" w:rsidRPr="00CD34B3" w14:paraId="3FBD2198" w14:textId="77777777" w:rsidTr="004E309E">
        <w:tc>
          <w:tcPr>
            <w:tcW w:w="6295" w:type="dxa"/>
          </w:tcPr>
          <w:p w14:paraId="145478E2" w14:textId="50878124" w:rsidR="00415474" w:rsidRDefault="00A66B32" w:rsidP="00867798">
            <w:pPr>
              <w:rPr>
                <w:rFonts w:ascii="Arial" w:hAnsi="Arial" w:cs="Arial"/>
                <w:sz w:val="24"/>
                <w:szCs w:val="24"/>
              </w:rPr>
            </w:pPr>
            <w:r>
              <w:rPr>
                <w:rFonts w:ascii="Arial" w:hAnsi="Arial" w:cs="Arial"/>
                <w:sz w:val="24"/>
                <w:szCs w:val="24"/>
              </w:rPr>
              <w:lastRenderedPageBreak/>
              <w:t>9</w:t>
            </w:r>
            <w:r w:rsidR="00B11F72">
              <w:rPr>
                <w:rFonts w:ascii="Arial" w:hAnsi="Arial" w:cs="Arial"/>
                <w:sz w:val="24"/>
                <w:szCs w:val="24"/>
              </w:rPr>
              <w:t xml:space="preserve">.5 </w:t>
            </w:r>
            <w:r w:rsidR="0083459F">
              <w:rPr>
                <w:rFonts w:ascii="Arial" w:hAnsi="Arial" w:cs="Arial"/>
                <w:sz w:val="24"/>
                <w:szCs w:val="24"/>
              </w:rPr>
              <w:t>The health monitoring policy should be implemented for all personnel working in the Emergency Communications Center</w:t>
            </w:r>
          </w:p>
        </w:tc>
        <w:tc>
          <w:tcPr>
            <w:tcW w:w="7110" w:type="dxa"/>
          </w:tcPr>
          <w:p w14:paraId="07AE2B3B" w14:textId="6A5E9971" w:rsidR="00415474" w:rsidRDefault="00B11F72" w:rsidP="00867798">
            <w:pPr>
              <w:rPr>
                <w:rFonts w:ascii="Arial" w:hAnsi="Arial" w:cs="Arial"/>
                <w:sz w:val="24"/>
                <w:szCs w:val="24"/>
              </w:rPr>
            </w:pPr>
            <w:r>
              <w:rPr>
                <w:rFonts w:ascii="Arial" w:hAnsi="Arial" w:cs="Arial"/>
                <w:sz w:val="24"/>
                <w:szCs w:val="24"/>
              </w:rPr>
              <w:t xml:space="preserve">Health monitoring in the Emergency Communications Center is </w:t>
            </w:r>
            <w:proofErr w:type="gramStart"/>
            <w:r>
              <w:rPr>
                <w:rFonts w:ascii="Arial" w:hAnsi="Arial" w:cs="Arial"/>
                <w:sz w:val="24"/>
                <w:szCs w:val="24"/>
              </w:rPr>
              <w:t>very important</w:t>
            </w:r>
            <w:proofErr w:type="gramEnd"/>
            <w:r>
              <w:rPr>
                <w:rFonts w:ascii="Arial" w:hAnsi="Arial" w:cs="Arial"/>
                <w:sz w:val="24"/>
                <w:szCs w:val="24"/>
              </w:rPr>
              <w:t>, given the close working conditions and the mission critical services provided. All personnel who are allowed into the building should be screened, including janitorial and maintenance personnel.</w:t>
            </w:r>
          </w:p>
        </w:tc>
      </w:tr>
      <w:tr w:rsidR="00CD34B3" w:rsidRPr="00CD34B3" w14:paraId="66602C65" w14:textId="77777777" w:rsidTr="004E309E">
        <w:tc>
          <w:tcPr>
            <w:tcW w:w="6295" w:type="dxa"/>
          </w:tcPr>
          <w:p w14:paraId="36E2739B" w14:textId="21F73405"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.6 </w:t>
            </w:r>
            <w:r w:rsidR="00867798">
              <w:rPr>
                <w:rFonts w:ascii="Arial" w:hAnsi="Arial" w:cs="Arial"/>
                <w:sz w:val="24"/>
                <w:szCs w:val="24"/>
              </w:rPr>
              <w:t>Restrict unnecessary personnel interaction through conference call meetings vs</w:t>
            </w:r>
            <w:r w:rsidR="00E37E28">
              <w:rPr>
                <w:rFonts w:ascii="Arial" w:hAnsi="Arial" w:cs="Arial"/>
                <w:sz w:val="24"/>
                <w:szCs w:val="24"/>
              </w:rPr>
              <w:t>.</w:t>
            </w:r>
            <w:r w:rsidR="00867798">
              <w:rPr>
                <w:rFonts w:ascii="Arial" w:hAnsi="Arial" w:cs="Arial"/>
                <w:sz w:val="24"/>
                <w:szCs w:val="24"/>
              </w:rPr>
              <w:t xml:space="preserve"> in person meetings, prevent personnel from visiting the communications center, etc</w:t>
            </w:r>
            <w:r w:rsidR="00D82FD4">
              <w:rPr>
                <w:rFonts w:ascii="Arial" w:hAnsi="Arial" w:cs="Arial"/>
                <w:sz w:val="24"/>
                <w:szCs w:val="24"/>
              </w:rPr>
              <w:t>.</w:t>
            </w:r>
          </w:p>
        </w:tc>
        <w:tc>
          <w:tcPr>
            <w:tcW w:w="7110" w:type="dxa"/>
          </w:tcPr>
          <w:p w14:paraId="2879DEAC" w14:textId="67FC2B2C" w:rsidR="00CD34B3" w:rsidRPr="00CD34B3" w:rsidRDefault="00D82FD4" w:rsidP="00867798">
            <w:pPr>
              <w:rPr>
                <w:rFonts w:ascii="Arial" w:hAnsi="Arial" w:cs="Arial"/>
                <w:sz w:val="24"/>
                <w:szCs w:val="24"/>
              </w:rPr>
            </w:pPr>
            <w:r>
              <w:rPr>
                <w:rFonts w:ascii="Arial" w:hAnsi="Arial" w:cs="Arial"/>
                <w:sz w:val="24"/>
                <w:szCs w:val="24"/>
              </w:rPr>
              <w:t>Social distancing procedures should apply to on</w:t>
            </w:r>
            <w:r w:rsidR="00B11F72">
              <w:rPr>
                <w:rFonts w:ascii="Arial" w:hAnsi="Arial" w:cs="Arial"/>
                <w:sz w:val="24"/>
                <w:szCs w:val="24"/>
              </w:rPr>
              <w:t>-</w:t>
            </w:r>
            <w:r>
              <w:rPr>
                <w:rFonts w:ascii="Arial" w:hAnsi="Arial" w:cs="Arial"/>
                <w:sz w:val="24"/>
                <w:szCs w:val="24"/>
              </w:rPr>
              <w:t>duty field and administrative personnel to the full extent possible.</w:t>
            </w:r>
          </w:p>
        </w:tc>
      </w:tr>
      <w:tr w:rsidR="00CD34B3" w:rsidRPr="00CD34B3" w14:paraId="72440D10" w14:textId="77777777" w:rsidTr="004E309E">
        <w:tc>
          <w:tcPr>
            <w:tcW w:w="6295" w:type="dxa"/>
          </w:tcPr>
          <w:p w14:paraId="12941C93" w14:textId="25500B78" w:rsidR="00CD34B3" w:rsidRPr="00CD34B3"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.7 </w:t>
            </w:r>
            <w:r w:rsidR="00867798">
              <w:rPr>
                <w:rFonts w:ascii="Arial" w:hAnsi="Arial" w:cs="Arial"/>
                <w:sz w:val="24"/>
                <w:szCs w:val="24"/>
              </w:rPr>
              <w:t>Restrict unnecessary interaction by halting all student riders and visitors to EMS stations</w:t>
            </w:r>
          </w:p>
        </w:tc>
        <w:tc>
          <w:tcPr>
            <w:tcW w:w="7110" w:type="dxa"/>
          </w:tcPr>
          <w:p w14:paraId="5718ECDF" w14:textId="6F4D92F4" w:rsidR="00CD34B3" w:rsidRPr="00CD34B3" w:rsidRDefault="00D82FD4" w:rsidP="00867798">
            <w:pPr>
              <w:rPr>
                <w:rFonts w:ascii="Arial" w:hAnsi="Arial" w:cs="Arial"/>
                <w:sz w:val="24"/>
                <w:szCs w:val="24"/>
              </w:rPr>
            </w:pPr>
            <w:r>
              <w:rPr>
                <w:rFonts w:ascii="Arial" w:hAnsi="Arial" w:cs="Arial"/>
                <w:sz w:val="24"/>
                <w:szCs w:val="24"/>
              </w:rPr>
              <w:t>Reduce potential exposure pathways by stopping contact with all non-essential personnel.</w:t>
            </w:r>
          </w:p>
        </w:tc>
      </w:tr>
      <w:tr w:rsidR="00867798" w:rsidRPr="00CD34B3" w14:paraId="429B64F7" w14:textId="77777777" w:rsidTr="004E309E">
        <w:tc>
          <w:tcPr>
            <w:tcW w:w="6295" w:type="dxa"/>
          </w:tcPr>
          <w:p w14:paraId="158B4D11" w14:textId="1D7FAAB2" w:rsidR="00867798" w:rsidRDefault="00A66B32" w:rsidP="00867798">
            <w:pPr>
              <w:rPr>
                <w:rFonts w:ascii="Arial" w:hAnsi="Arial" w:cs="Arial"/>
                <w:sz w:val="24"/>
                <w:szCs w:val="24"/>
              </w:rPr>
            </w:pPr>
            <w:r>
              <w:rPr>
                <w:rFonts w:ascii="Arial" w:hAnsi="Arial" w:cs="Arial"/>
                <w:sz w:val="24"/>
                <w:szCs w:val="24"/>
              </w:rPr>
              <w:t>9</w:t>
            </w:r>
            <w:r w:rsidR="00B11F72">
              <w:rPr>
                <w:rFonts w:ascii="Arial" w:hAnsi="Arial" w:cs="Arial"/>
                <w:sz w:val="24"/>
                <w:szCs w:val="24"/>
              </w:rPr>
              <w:t xml:space="preserve">.8 </w:t>
            </w:r>
            <w:r w:rsidR="00867798">
              <w:rPr>
                <w:rFonts w:ascii="Arial" w:hAnsi="Arial" w:cs="Arial"/>
                <w:sz w:val="24"/>
                <w:szCs w:val="24"/>
              </w:rPr>
              <w:t>Instruct all personnel on social distancing while at work and during response to calls.</w:t>
            </w:r>
          </w:p>
          <w:p w14:paraId="0015A818" w14:textId="1C184850" w:rsidR="00867798" w:rsidRDefault="00867798" w:rsidP="00867798">
            <w:pPr>
              <w:rPr>
                <w:rFonts w:ascii="Arial" w:hAnsi="Arial" w:cs="Arial"/>
                <w:sz w:val="24"/>
                <w:szCs w:val="24"/>
              </w:rPr>
            </w:pPr>
          </w:p>
        </w:tc>
        <w:tc>
          <w:tcPr>
            <w:tcW w:w="7110" w:type="dxa"/>
          </w:tcPr>
          <w:p w14:paraId="59DE5CCF" w14:textId="174BEC01" w:rsidR="00867798" w:rsidRPr="00CD34B3" w:rsidRDefault="00D82FD4" w:rsidP="00867798">
            <w:pPr>
              <w:rPr>
                <w:rFonts w:ascii="Arial" w:hAnsi="Arial" w:cs="Arial"/>
                <w:sz w:val="24"/>
                <w:szCs w:val="24"/>
              </w:rPr>
            </w:pPr>
            <w:r>
              <w:rPr>
                <w:rFonts w:ascii="Arial" w:hAnsi="Arial" w:cs="Arial"/>
                <w:sz w:val="24"/>
                <w:szCs w:val="24"/>
              </w:rPr>
              <w:t>Social distancing at the scene of EMS calls may include actions to separate the patient from the family or others at the scene (e.g. have the patient step outside if possible)</w:t>
            </w:r>
          </w:p>
        </w:tc>
      </w:tr>
    </w:tbl>
    <w:p w14:paraId="76996C9B" w14:textId="77777777" w:rsidR="00867798" w:rsidRDefault="00867798" w:rsidP="00BB334B">
      <w:pPr>
        <w:rPr>
          <w:rFonts w:ascii="Arial" w:hAnsi="Arial" w:cs="Arial"/>
          <w:b/>
          <w:bCs/>
          <w:sz w:val="24"/>
          <w:szCs w:val="24"/>
        </w:rPr>
      </w:pPr>
    </w:p>
    <w:p w14:paraId="4E903757" w14:textId="77777777" w:rsidR="00867798" w:rsidRPr="00867798" w:rsidRDefault="00867798" w:rsidP="00867798">
      <w:pPr>
        <w:rPr>
          <w:rFonts w:ascii="Arial" w:hAnsi="Arial" w:cs="Arial"/>
          <w:sz w:val="24"/>
          <w:szCs w:val="24"/>
        </w:rPr>
      </w:pPr>
    </w:p>
    <w:p w14:paraId="7C470A7F" w14:textId="77777777" w:rsidR="00867798" w:rsidRPr="00867798" w:rsidRDefault="00867798" w:rsidP="00867798">
      <w:pPr>
        <w:rPr>
          <w:rFonts w:ascii="Arial" w:hAnsi="Arial" w:cs="Arial"/>
          <w:sz w:val="24"/>
          <w:szCs w:val="24"/>
        </w:rPr>
      </w:pPr>
    </w:p>
    <w:p w14:paraId="3229E7F5" w14:textId="77777777" w:rsidR="00867798" w:rsidRPr="00867798" w:rsidRDefault="00867798" w:rsidP="00867798">
      <w:pPr>
        <w:rPr>
          <w:rFonts w:ascii="Arial" w:hAnsi="Arial" w:cs="Arial"/>
          <w:sz w:val="24"/>
          <w:szCs w:val="24"/>
        </w:rPr>
      </w:pPr>
    </w:p>
    <w:p w14:paraId="02E04091" w14:textId="77777777" w:rsidR="00867798" w:rsidRPr="00867798" w:rsidRDefault="00867798" w:rsidP="00867798">
      <w:pPr>
        <w:rPr>
          <w:rFonts w:ascii="Arial" w:hAnsi="Arial" w:cs="Arial"/>
          <w:sz w:val="24"/>
          <w:szCs w:val="24"/>
        </w:rPr>
      </w:pPr>
    </w:p>
    <w:p w14:paraId="2534F498" w14:textId="49B64031" w:rsidR="00867798" w:rsidRDefault="00867798" w:rsidP="00867798">
      <w:pPr>
        <w:rPr>
          <w:rFonts w:ascii="Arial" w:hAnsi="Arial" w:cs="Arial"/>
          <w:sz w:val="24"/>
          <w:szCs w:val="24"/>
        </w:rPr>
      </w:pPr>
    </w:p>
    <w:p w14:paraId="6FC965CC" w14:textId="1C5346B0" w:rsidR="00491C3E" w:rsidRDefault="00491C3E" w:rsidP="00867798">
      <w:pPr>
        <w:rPr>
          <w:rFonts w:ascii="Arial" w:hAnsi="Arial" w:cs="Arial"/>
          <w:sz w:val="24"/>
          <w:szCs w:val="24"/>
        </w:rPr>
      </w:pPr>
    </w:p>
    <w:p w14:paraId="41CB7FEA" w14:textId="36F713C4" w:rsidR="00491C3E" w:rsidRDefault="00491C3E" w:rsidP="00867798">
      <w:pPr>
        <w:rPr>
          <w:rFonts w:ascii="Arial" w:hAnsi="Arial" w:cs="Arial"/>
          <w:sz w:val="24"/>
          <w:szCs w:val="24"/>
        </w:rPr>
      </w:pPr>
    </w:p>
    <w:p w14:paraId="3FBE254A" w14:textId="7CA94E9D" w:rsidR="00491C3E" w:rsidRDefault="00491C3E" w:rsidP="00867798">
      <w:pPr>
        <w:rPr>
          <w:rFonts w:ascii="Arial" w:hAnsi="Arial" w:cs="Arial"/>
          <w:sz w:val="24"/>
          <w:szCs w:val="24"/>
        </w:rPr>
      </w:pPr>
    </w:p>
    <w:p w14:paraId="0639C8DC" w14:textId="71DB6215" w:rsidR="00491C3E" w:rsidRDefault="00491C3E" w:rsidP="00867798">
      <w:pPr>
        <w:rPr>
          <w:rFonts w:ascii="Arial" w:hAnsi="Arial" w:cs="Arial"/>
          <w:sz w:val="24"/>
          <w:szCs w:val="24"/>
        </w:rPr>
      </w:pPr>
    </w:p>
    <w:p w14:paraId="084EA862" w14:textId="4C9E68AE" w:rsidR="00491C3E" w:rsidRDefault="00491C3E" w:rsidP="00867798">
      <w:pPr>
        <w:rPr>
          <w:rFonts w:ascii="Arial" w:hAnsi="Arial" w:cs="Arial"/>
          <w:sz w:val="24"/>
          <w:szCs w:val="24"/>
        </w:rPr>
      </w:pPr>
    </w:p>
    <w:p w14:paraId="7422B413" w14:textId="72632713" w:rsidR="00491C3E" w:rsidRDefault="00491C3E" w:rsidP="00867798">
      <w:pPr>
        <w:rPr>
          <w:rFonts w:ascii="Arial" w:hAnsi="Arial" w:cs="Arial"/>
          <w:sz w:val="24"/>
          <w:szCs w:val="24"/>
        </w:rPr>
      </w:pPr>
    </w:p>
    <w:p w14:paraId="60DEEC93" w14:textId="6326BA29" w:rsidR="00491C3E" w:rsidRDefault="00491C3E" w:rsidP="00867798">
      <w:pPr>
        <w:rPr>
          <w:rFonts w:ascii="Arial" w:hAnsi="Arial" w:cs="Arial"/>
          <w:sz w:val="24"/>
          <w:szCs w:val="24"/>
        </w:rPr>
      </w:pPr>
    </w:p>
    <w:p w14:paraId="5FC0B346" w14:textId="7EAA7259" w:rsidR="00491C3E" w:rsidRDefault="00491C3E" w:rsidP="00867798">
      <w:pPr>
        <w:rPr>
          <w:rFonts w:ascii="Arial" w:hAnsi="Arial" w:cs="Arial"/>
          <w:sz w:val="24"/>
          <w:szCs w:val="24"/>
        </w:rPr>
      </w:pPr>
    </w:p>
    <w:p w14:paraId="6BF1AC14" w14:textId="31635CE6" w:rsidR="00491C3E" w:rsidRDefault="00491C3E" w:rsidP="00867798">
      <w:pPr>
        <w:rPr>
          <w:rFonts w:ascii="Arial" w:hAnsi="Arial" w:cs="Arial"/>
          <w:sz w:val="24"/>
          <w:szCs w:val="24"/>
        </w:rPr>
      </w:pPr>
    </w:p>
    <w:p w14:paraId="4BEFB11B" w14:textId="456A3293" w:rsidR="00491C3E" w:rsidRDefault="00491C3E" w:rsidP="00867798">
      <w:pPr>
        <w:rPr>
          <w:rFonts w:ascii="Arial" w:hAnsi="Arial" w:cs="Arial"/>
          <w:sz w:val="24"/>
          <w:szCs w:val="24"/>
        </w:rPr>
      </w:pPr>
    </w:p>
    <w:p w14:paraId="1622FC1C" w14:textId="572E7551" w:rsidR="00491C3E" w:rsidRDefault="00491C3E" w:rsidP="00867798">
      <w:pPr>
        <w:rPr>
          <w:rFonts w:ascii="Arial" w:hAnsi="Arial" w:cs="Arial"/>
          <w:sz w:val="24"/>
          <w:szCs w:val="24"/>
        </w:rPr>
      </w:pPr>
    </w:p>
    <w:p w14:paraId="2C5798A4" w14:textId="37879ADA" w:rsidR="00491C3E" w:rsidRDefault="00491C3E" w:rsidP="00867798">
      <w:pPr>
        <w:rPr>
          <w:rFonts w:ascii="Arial" w:hAnsi="Arial" w:cs="Arial"/>
          <w:sz w:val="24"/>
          <w:szCs w:val="24"/>
        </w:rPr>
      </w:pPr>
    </w:p>
    <w:p w14:paraId="684C7DC7" w14:textId="59821A4D" w:rsidR="00491C3E" w:rsidRDefault="00491C3E" w:rsidP="00867798">
      <w:pPr>
        <w:rPr>
          <w:rFonts w:ascii="Arial" w:hAnsi="Arial" w:cs="Arial"/>
          <w:sz w:val="24"/>
          <w:szCs w:val="24"/>
        </w:rPr>
      </w:pPr>
    </w:p>
    <w:p w14:paraId="6F37E219" w14:textId="4DE9C906" w:rsidR="00491C3E" w:rsidRDefault="00491C3E" w:rsidP="00867798">
      <w:pPr>
        <w:rPr>
          <w:rFonts w:ascii="Arial" w:hAnsi="Arial" w:cs="Arial"/>
          <w:sz w:val="24"/>
          <w:szCs w:val="24"/>
        </w:rPr>
      </w:pPr>
    </w:p>
    <w:p w14:paraId="1CD1D368" w14:textId="38A809A9" w:rsidR="00491C3E" w:rsidRDefault="00491C3E" w:rsidP="00867798">
      <w:pPr>
        <w:rPr>
          <w:rFonts w:ascii="Arial" w:hAnsi="Arial" w:cs="Arial"/>
          <w:sz w:val="24"/>
          <w:szCs w:val="24"/>
        </w:rPr>
      </w:pPr>
    </w:p>
    <w:p w14:paraId="218759CF" w14:textId="608D23A1" w:rsidR="00491C3E" w:rsidRDefault="00491C3E" w:rsidP="00867798">
      <w:pPr>
        <w:rPr>
          <w:rFonts w:ascii="Arial" w:hAnsi="Arial" w:cs="Arial"/>
          <w:sz w:val="24"/>
          <w:szCs w:val="24"/>
        </w:rPr>
      </w:pPr>
    </w:p>
    <w:p w14:paraId="219CB1A1" w14:textId="135734AC" w:rsidR="00491C3E" w:rsidRDefault="00491C3E" w:rsidP="00867798">
      <w:pPr>
        <w:rPr>
          <w:rFonts w:ascii="Arial" w:hAnsi="Arial" w:cs="Arial"/>
          <w:sz w:val="24"/>
          <w:szCs w:val="24"/>
        </w:rPr>
      </w:pPr>
    </w:p>
    <w:p w14:paraId="138C7365" w14:textId="0E33930E" w:rsidR="00491C3E" w:rsidRDefault="00491C3E" w:rsidP="00867798">
      <w:pPr>
        <w:rPr>
          <w:rFonts w:ascii="Arial" w:hAnsi="Arial" w:cs="Arial"/>
          <w:sz w:val="24"/>
          <w:szCs w:val="24"/>
        </w:rPr>
      </w:pPr>
    </w:p>
    <w:p w14:paraId="6B9D3DC0" w14:textId="0A56DB66" w:rsidR="00491C3E" w:rsidRDefault="00491C3E">
      <w:pPr>
        <w:spacing w:after="160" w:line="259" w:lineRule="auto"/>
        <w:rPr>
          <w:rFonts w:ascii="Arial" w:hAnsi="Arial" w:cs="Arial"/>
          <w:sz w:val="24"/>
          <w:szCs w:val="24"/>
        </w:rPr>
      </w:pPr>
      <w:r>
        <w:rPr>
          <w:rFonts w:ascii="Arial" w:hAnsi="Arial" w:cs="Arial"/>
          <w:sz w:val="24"/>
          <w:szCs w:val="24"/>
        </w:rPr>
        <w:br w:type="page"/>
      </w:r>
    </w:p>
    <w:p w14:paraId="412B9A37" w14:textId="77777777" w:rsidR="00491C3E" w:rsidRPr="00867798" w:rsidRDefault="00491C3E" w:rsidP="00867798">
      <w:pPr>
        <w:rPr>
          <w:rFonts w:ascii="Arial" w:hAnsi="Arial" w:cs="Arial"/>
          <w:sz w:val="24"/>
          <w:szCs w:val="24"/>
        </w:rPr>
      </w:pPr>
    </w:p>
    <w:p w14:paraId="4CDD90C4" w14:textId="6B079DB8" w:rsidR="00491C3E" w:rsidRDefault="00491C3E" w:rsidP="00867798">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491C3E" w:rsidRPr="00CD34B3" w14:paraId="3CA20FA6" w14:textId="77777777" w:rsidTr="00491C3E">
        <w:tc>
          <w:tcPr>
            <w:tcW w:w="13405" w:type="dxa"/>
            <w:gridSpan w:val="2"/>
            <w:shd w:val="clear" w:color="auto" w:fill="E7E6E6" w:themeFill="background2"/>
          </w:tcPr>
          <w:p w14:paraId="5DFC8C5F" w14:textId="20A49DAD" w:rsidR="00491C3E" w:rsidRPr="00CD34B3" w:rsidRDefault="00491C3E"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10</w:t>
            </w:r>
            <w:r w:rsidRPr="00CD34B3">
              <w:rPr>
                <w:rFonts w:ascii="Arial" w:hAnsi="Arial" w:cs="Arial"/>
                <w:b/>
                <w:bCs/>
                <w:sz w:val="24"/>
                <w:szCs w:val="24"/>
              </w:rPr>
              <w:t xml:space="preserve">: </w:t>
            </w:r>
            <w:r>
              <w:rPr>
                <w:rFonts w:ascii="Arial" w:hAnsi="Arial" w:cs="Arial"/>
                <w:b/>
                <w:bCs/>
                <w:sz w:val="24"/>
                <w:szCs w:val="24"/>
              </w:rPr>
              <w:t xml:space="preserve">COVID-19 EXPOSURE </w:t>
            </w:r>
            <w:r w:rsidR="007A16FB">
              <w:rPr>
                <w:rFonts w:ascii="Arial" w:hAnsi="Arial" w:cs="Arial"/>
                <w:b/>
                <w:bCs/>
                <w:sz w:val="24"/>
                <w:szCs w:val="24"/>
              </w:rPr>
              <w:t>– EMPLOYEE CONSIDERATIONS</w:t>
            </w:r>
          </w:p>
        </w:tc>
      </w:tr>
      <w:tr w:rsidR="00491C3E" w:rsidRPr="00CD34B3" w14:paraId="019A02CB" w14:textId="77777777" w:rsidTr="00491C3E">
        <w:tc>
          <w:tcPr>
            <w:tcW w:w="13405" w:type="dxa"/>
            <w:gridSpan w:val="2"/>
            <w:shd w:val="clear" w:color="auto" w:fill="E7E6E6" w:themeFill="background2"/>
          </w:tcPr>
          <w:p w14:paraId="303F25CD" w14:textId="6B989561" w:rsidR="00491C3E" w:rsidRPr="00491C3E" w:rsidRDefault="00491C3E" w:rsidP="00491C3E">
            <w:pPr>
              <w:rPr>
                <w:rFonts w:ascii="Times New Roman" w:hAnsi="Times New Roman" w:cs="Times New Roman"/>
                <w:sz w:val="24"/>
                <w:szCs w:val="24"/>
              </w:rPr>
            </w:pPr>
            <w:r>
              <w:rPr>
                <w:rFonts w:ascii="Arial" w:hAnsi="Arial" w:cs="Arial"/>
                <w:sz w:val="24"/>
                <w:szCs w:val="24"/>
              </w:rPr>
              <w:t xml:space="preserve">The EMS agency should develop, </w:t>
            </w:r>
            <w:proofErr w:type="gramStart"/>
            <w:r>
              <w:rPr>
                <w:rFonts w:ascii="Arial" w:hAnsi="Arial" w:cs="Arial"/>
                <w:sz w:val="24"/>
                <w:szCs w:val="24"/>
              </w:rPr>
              <w:t>publish</w:t>
            </w:r>
            <w:proofErr w:type="gramEnd"/>
            <w:r>
              <w:rPr>
                <w:rFonts w:ascii="Arial" w:hAnsi="Arial" w:cs="Arial"/>
                <w:sz w:val="24"/>
                <w:szCs w:val="24"/>
              </w:rPr>
              <w:t xml:space="preserve"> and train all personnel on their COVID exposure protocol. This policy should be based on current CDC guidance and include the following elements:</w:t>
            </w:r>
            <w:r w:rsidR="00FC71D9">
              <w:rPr>
                <w:rFonts w:ascii="Arial" w:hAnsi="Arial" w:cs="Arial"/>
                <w:sz w:val="24"/>
                <w:szCs w:val="24"/>
              </w:rPr>
              <w:br/>
            </w:r>
            <w:hyperlink r:id="rId15" w:history="1">
              <w:r w:rsidR="00FC71D9">
                <w:rPr>
                  <w:rStyle w:val="Hyperlink"/>
                </w:rPr>
                <w:t>https://www.cdc.gov/coronavirus/2019-ncov/hcp/guidance-risk-assesment-hcp.html</w:t>
              </w:r>
            </w:hyperlink>
          </w:p>
        </w:tc>
      </w:tr>
      <w:tr w:rsidR="00491C3E" w:rsidRPr="00CD34B3" w14:paraId="50F65174" w14:textId="77777777" w:rsidTr="00491C3E">
        <w:tc>
          <w:tcPr>
            <w:tcW w:w="13405" w:type="dxa"/>
            <w:gridSpan w:val="2"/>
          </w:tcPr>
          <w:p w14:paraId="0C69C6A5" w14:textId="77777777" w:rsidR="00491C3E" w:rsidRPr="00D2459C" w:rsidRDefault="00491C3E" w:rsidP="00491C3E">
            <w:pPr>
              <w:tabs>
                <w:tab w:val="left" w:pos="1770"/>
              </w:tabs>
              <w:rPr>
                <w:rFonts w:ascii="Arial" w:hAnsi="Arial" w:cs="Arial"/>
                <w:b/>
                <w:bCs/>
                <w:i/>
                <w:iCs/>
                <w:sz w:val="24"/>
                <w:szCs w:val="24"/>
              </w:rPr>
            </w:pPr>
          </w:p>
        </w:tc>
      </w:tr>
      <w:tr w:rsidR="00491C3E" w:rsidRPr="00CD34B3" w14:paraId="282DDFE0" w14:textId="77777777" w:rsidTr="00491C3E">
        <w:tc>
          <w:tcPr>
            <w:tcW w:w="6295" w:type="dxa"/>
          </w:tcPr>
          <w:p w14:paraId="149FA63F" w14:textId="77777777" w:rsidR="00491C3E" w:rsidRPr="00CD34B3" w:rsidRDefault="00491C3E" w:rsidP="00491C3E">
            <w:pPr>
              <w:rPr>
                <w:rFonts w:ascii="Arial" w:hAnsi="Arial" w:cs="Arial"/>
                <w:sz w:val="24"/>
                <w:szCs w:val="24"/>
              </w:rPr>
            </w:pPr>
            <w:r>
              <w:rPr>
                <w:rFonts w:ascii="Arial" w:hAnsi="Arial" w:cs="Arial"/>
                <w:sz w:val="24"/>
                <w:szCs w:val="24"/>
              </w:rPr>
              <w:t>RECOMMENDATION</w:t>
            </w:r>
          </w:p>
        </w:tc>
        <w:tc>
          <w:tcPr>
            <w:tcW w:w="7110" w:type="dxa"/>
          </w:tcPr>
          <w:p w14:paraId="4BB98B9D" w14:textId="77777777" w:rsidR="00491C3E" w:rsidRPr="00CD34B3" w:rsidRDefault="00491C3E" w:rsidP="00491C3E">
            <w:pPr>
              <w:rPr>
                <w:rFonts w:ascii="Arial" w:hAnsi="Arial" w:cs="Arial"/>
                <w:sz w:val="24"/>
                <w:szCs w:val="24"/>
              </w:rPr>
            </w:pPr>
            <w:r>
              <w:rPr>
                <w:rFonts w:ascii="Arial" w:hAnsi="Arial" w:cs="Arial"/>
                <w:sz w:val="24"/>
                <w:szCs w:val="24"/>
              </w:rPr>
              <w:t>DISCUSSION</w:t>
            </w:r>
          </w:p>
        </w:tc>
      </w:tr>
      <w:tr w:rsidR="00491C3E" w:rsidRPr="00CD34B3" w14:paraId="4EDB4B93" w14:textId="77777777" w:rsidTr="00491C3E">
        <w:tc>
          <w:tcPr>
            <w:tcW w:w="6295" w:type="dxa"/>
          </w:tcPr>
          <w:p w14:paraId="02F2660D" w14:textId="797311A7"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.1</w:t>
            </w:r>
            <w:r w:rsidR="00491C3E" w:rsidRPr="00A41F23">
              <w:rPr>
                <w:rFonts w:ascii="Arial" w:hAnsi="Arial" w:cs="Arial"/>
                <w:sz w:val="24"/>
                <w:szCs w:val="24"/>
              </w:rPr>
              <w:t xml:space="preserve"> Provide policy guidance on what constitutes a COVID 19 exposure including a differentiation </w:t>
            </w:r>
            <w:r w:rsidR="001F5D4C">
              <w:rPr>
                <w:rFonts w:ascii="Arial" w:hAnsi="Arial" w:cs="Arial"/>
                <w:sz w:val="24"/>
                <w:szCs w:val="24"/>
              </w:rPr>
              <w:t>of</w:t>
            </w:r>
            <w:r w:rsidR="00491C3E" w:rsidRPr="00A41F23">
              <w:rPr>
                <w:rFonts w:ascii="Arial" w:hAnsi="Arial" w:cs="Arial"/>
                <w:sz w:val="24"/>
                <w:szCs w:val="24"/>
              </w:rPr>
              <w:t xml:space="preserve"> the type of exposu</w:t>
            </w:r>
            <w:r w:rsidR="001F5D4C">
              <w:rPr>
                <w:rFonts w:ascii="Arial" w:hAnsi="Arial" w:cs="Arial"/>
                <w:sz w:val="24"/>
                <w:szCs w:val="24"/>
              </w:rPr>
              <w:t>re.</w:t>
            </w:r>
          </w:p>
        </w:tc>
        <w:tc>
          <w:tcPr>
            <w:tcW w:w="7110" w:type="dxa"/>
          </w:tcPr>
          <w:p w14:paraId="5E156E48" w14:textId="2311AA04" w:rsidR="00A41F23" w:rsidRDefault="00491C3E" w:rsidP="00491C3E">
            <w:pPr>
              <w:rPr>
                <w:rFonts w:ascii="Arial" w:hAnsi="Arial" w:cs="Arial"/>
                <w:sz w:val="24"/>
                <w:szCs w:val="24"/>
              </w:rPr>
            </w:pPr>
            <w:r>
              <w:rPr>
                <w:rFonts w:ascii="Arial" w:hAnsi="Arial" w:cs="Arial"/>
                <w:sz w:val="24"/>
                <w:szCs w:val="24"/>
              </w:rPr>
              <w:t>There are different levels of exposure and each carries a different risk</w:t>
            </w:r>
            <w:r w:rsidR="00A41F23">
              <w:rPr>
                <w:rFonts w:ascii="Arial" w:hAnsi="Arial" w:cs="Arial"/>
                <w:sz w:val="24"/>
                <w:szCs w:val="24"/>
              </w:rPr>
              <w:t xml:space="preserve"> (e.g. casual, non-sustained contact with someone who may have COVID</w:t>
            </w:r>
            <w:r w:rsidR="00E37E28">
              <w:rPr>
                <w:rFonts w:ascii="Arial" w:hAnsi="Arial" w:cs="Arial"/>
                <w:sz w:val="24"/>
                <w:szCs w:val="24"/>
              </w:rPr>
              <w:t>-</w:t>
            </w:r>
            <w:r w:rsidR="00A41F23">
              <w:rPr>
                <w:rFonts w:ascii="Arial" w:hAnsi="Arial" w:cs="Arial"/>
                <w:sz w:val="24"/>
                <w:szCs w:val="24"/>
              </w:rPr>
              <w:t xml:space="preserve">19 </w:t>
            </w:r>
            <w:r w:rsidR="001F5D4C">
              <w:rPr>
                <w:rFonts w:ascii="Arial" w:hAnsi="Arial" w:cs="Arial"/>
                <w:sz w:val="24"/>
                <w:szCs w:val="24"/>
              </w:rPr>
              <w:t>versus</w:t>
            </w:r>
            <w:r w:rsidR="00A41F23">
              <w:rPr>
                <w:rFonts w:ascii="Arial" w:hAnsi="Arial" w:cs="Arial"/>
                <w:sz w:val="24"/>
                <w:szCs w:val="24"/>
              </w:rPr>
              <w:t xml:space="preserve"> extended contact with a seriously ill COVID</w:t>
            </w:r>
            <w:r w:rsidR="00E37E28">
              <w:rPr>
                <w:rFonts w:ascii="Arial" w:hAnsi="Arial" w:cs="Arial"/>
                <w:sz w:val="24"/>
                <w:szCs w:val="24"/>
              </w:rPr>
              <w:t>-</w:t>
            </w:r>
            <w:r w:rsidR="00A41F23">
              <w:rPr>
                <w:rFonts w:ascii="Arial" w:hAnsi="Arial" w:cs="Arial"/>
                <w:sz w:val="24"/>
                <w:szCs w:val="24"/>
              </w:rPr>
              <w:t>19 patient).</w:t>
            </w:r>
          </w:p>
          <w:p w14:paraId="2841B3C0" w14:textId="0A91CB0B" w:rsidR="00491C3E" w:rsidRDefault="00491C3E" w:rsidP="00491C3E">
            <w:pPr>
              <w:rPr>
                <w:rFonts w:ascii="Arial" w:hAnsi="Arial" w:cs="Arial"/>
                <w:sz w:val="24"/>
                <w:szCs w:val="24"/>
              </w:rPr>
            </w:pPr>
            <w:r>
              <w:rPr>
                <w:rFonts w:ascii="Arial" w:hAnsi="Arial" w:cs="Arial"/>
                <w:sz w:val="24"/>
                <w:szCs w:val="24"/>
              </w:rPr>
              <w:t xml:space="preserve">The CDC defines </w:t>
            </w:r>
            <w:r w:rsidR="00E37E28">
              <w:rPr>
                <w:rFonts w:ascii="Arial" w:hAnsi="Arial" w:cs="Arial"/>
                <w:sz w:val="24"/>
                <w:szCs w:val="24"/>
              </w:rPr>
              <w:t xml:space="preserve">different </w:t>
            </w:r>
            <w:r>
              <w:rPr>
                <w:rFonts w:ascii="Arial" w:hAnsi="Arial" w:cs="Arial"/>
                <w:sz w:val="24"/>
                <w:szCs w:val="24"/>
              </w:rPr>
              <w:t>types of exposures:</w:t>
            </w:r>
          </w:p>
          <w:p w14:paraId="247BAAB1" w14:textId="77777777" w:rsidR="00491C3E" w:rsidRDefault="000675B5" w:rsidP="00491C3E">
            <w:pPr>
              <w:rPr>
                <w:rStyle w:val="Hyperlink"/>
              </w:rPr>
            </w:pPr>
            <w:hyperlink r:id="rId16" w:history="1">
              <w:r w:rsidR="00491C3E">
                <w:rPr>
                  <w:rStyle w:val="Hyperlink"/>
                </w:rPr>
                <w:t>https://www.cdc.go</w:t>
              </w:r>
              <w:r w:rsidR="00491C3E">
                <w:rPr>
                  <w:rStyle w:val="Hyperlink"/>
                </w:rPr>
                <w:t>v</w:t>
              </w:r>
              <w:r w:rsidR="00491C3E">
                <w:rPr>
                  <w:rStyle w:val="Hyperlink"/>
                </w:rPr>
                <w:t>/coronavirus/2019-ncov/hcp/guidance-risk-assesment-hcp.html</w:t>
              </w:r>
            </w:hyperlink>
          </w:p>
          <w:p w14:paraId="2C456618" w14:textId="4207A9FF" w:rsidR="00A41F23" w:rsidRDefault="00B10202" w:rsidP="00491C3E">
            <w:pPr>
              <w:rPr>
                <w:rFonts w:ascii="Arial" w:hAnsi="Arial" w:cs="Arial"/>
                <w:sz w:val="24"/>
                <w:szCs w:val="24"/>
              </w:rPr>
            </w:pPr>
            <w:r>
              <w:rPr>
                <w:rFonts w:ascii="Arial" w:hAnsi="Arial" w:cs="Arial"/>
                <w:sz w:val="24"/>
                <w:szCs w:val="24"/>
                <w:highlight w:val="yellow"/>
              </w:rPr>
              <w:t xml:space="preserve">Check CDC revised guidance on </w:t>
            </w:r>
            <w:r>
              <w:rPr>
                <w:rFonts w:ascii="Arial" w:hAnsi="Arial" w:cs="Arial"/>
                <w:sz w:val="24"/>
                <w:szCs w:val="24"/>
              </w:rPr>
              <w:t>contact tracing exposure</w:t>
            </w:r>
            <w:r w:rsidR="009F50E4">
              <w:rPr>
                <w:rFonts w:ascii="Arial" w:hAnsi="Arial" w:cs="Arial"/>
                <w:sz w:val="24"/>
                <w:szCs w:val="24"/>
              </w:rPr>
              <w:t xml:space="preserve"> window </w:t>
            </w:r>
            <w:r>
              <w:rPr>
                <w:rFonts w:ascii="Arial" w:hAnsi="Arial" w:cs="Arial"/>
                <w:sz w:val="24"/>
                <w:szCs w:val="24"/>
              </w:rPr>
              <w:t>(regarding how many days prior to symptom onset may have resulted in one employee exposing another)</w:t>
            </w:r>
          </w:p>
          <w:p w14:paraId="7B999AF9" w14:textId="14012194" w:rsidR="00D774E9" w:rsidRPr="00CD34B3" w:rsidRDefault="000675B5" w:rsidP="00491C3E">
            <w:pPr>
              <w:rPr>
                <w:rFonts w:ascii="Arial" w:hAnsi="Arial" w:cs="Arial"/>
                <w:sz w:val="24"/>
                <w:szCs w:val="24"/>
              </w:rPr>
            </w:pPr>
            <w:hyperlink r:id="rId17" w:history="1">
              <w:r w:rsidR="00D774E9" w:rsidRPr="009C2691">
                <w:rPr>
                  <w:rStyle w:val="Hyperlink"/>
                </w:rPr>
                <w:t>https://www.cdc.gov/coronavirus/2019-nc</w:t>
              </w:r>
              <w:r w:rsidR="00D774E9" w:rsidRPr="009C2691">
                <w:rPr>
                  <w:rStyle w:val="Hyperlink"/>
                </w:rPr>
                <w:t>o</w:t>
              </w:r>
              <w:r w:rsidR="00D774E9" w:rsidRPr="009C2691">
                <w:rPr>
                  <w:rStyle w:val="Hyperlink"/>
                </w:rPr>
                <w:t>v/community/critical-workers/implem</w:t>
              </w:r>
              <w:r w:rsidR="00D774E9" w:rsidRPr="009C2691">
                <w:rPr>
                  <w:rStyle w:val="Hyperlink"/>
                </w:rPr>
                <w:t>e</w:t>
              </w:r>
              <w:r w:rsidR="00D774E9" w:rsidRPr="009C2691">
                <w:rPr>
                  <w:rStyle w:val="Hyperlink"/>
                </w:rPr>
                <w:t>nting-safety-practices.html</w:t>
              </w:r>
            </w:hyperlink>
          </w:p>
        </w:tc>
      </w:tr>
      <w:tr w:rsidR="00491C3E" w:rsidRPr="00CD34B3" w14:paraId="6EDAACCF" w14:textId="77777777" w:rsidTr="00491C3E">
        <w:tc>
          <w:tcPr>
            <w:tcW w:w="6295" w:type="dxa"/>
          </w:tcPr>
          <w:p w14:paraId="4DEF2FD3" w14:textId="49990AE9"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.2 </w:t>
            </w:r>
            <w:r w:rsidR="00A41F23">
              <w:rPr>
                <w:rFonts w:ascii="Arial" w:hAnsi="Arial" w:cs="Arial"/>
                <w:sz w:val="24"/>
                <w:szCs w:val="24"/>
              </w:rPr>
              <w:t>Provide policy guidance on how to report and document an exposure event.</w:t>
            </w:r>
          </w:p>
        </w:tc>
        <w:tc>
          <w:tcPr>
            <w:tcW w:w="7110" w:type="dxa"/>
          </w:tcPr>
          <w:p w14:paraId="6C0AA14B" w14:textId="6473D6CA" w:rsidR="00491C3E" w:rsidRPr="00CD34B3" w:rsidRDefault="00A41F23" w:rsidP="00491C3E">
            <w:pPr>
              <w:rPr>
                <w:rFonts w:ascii="Arial" w:hAnsi="Arial" w:cs="Arial"/>
                <w:sz w:val="24"/>
                <w:szCs w:val="24"/>
              </w:rPr>
            </w:pPr>
            <w:r>
              <w:rPr>
                <w:rFonts w:ascii="Arial" w:hAnsi="Arial" w:cs="Arial"/>
                <w:sz w:val="24"/>
                <w:szCs w:val="24"/>
              </w:rPr>
              <w:t>Identify the level of risk by obtaining full information on the exposure event</w:t>
            </w:r>
            <w:r w:rsidR="001F5D4C">
              <w:rPr>
                <w:rFonts w:ascii="Arial" w:hAnsi="Arial" w:cs="Arial"/>
                <w:sz w:val="24"/>
                <w:szCs w:val="24"/>
              </w:rPr>
              <w:t xml:space="preserve">. Exposure incidents must be reported immediately. Determine how this flow of information should occur. The Communications Center needs to know if a unit is out of service, a field supervisor needs to be aware </w:t>
            </w:r>
            <w:r w:rsidR="00E37E28">
              <w:rPr>
                <w:rFonts w:ascii="Arial" w:hAnsi="Arial" w:cs="Arial"/>
                <w:sz w:val="24"/>
                <w:szCs w:val="24"/>
              </w:rPr>
              <w:t>to</w:t>
            </w:r>
            <w:r w:rsidR="001F5D4C">
              <w:rPr>
                <w:rFonts w:ascii="Arial" w:hAnsi="Arial" w:cs="Arial"/>
                <w:sz w:val="24"/>
                <w:szCs w:val="24"/>
              </w:rPr>
              <w:t xml:space="preserve"> oversee the documentation of the exposure and management personnel (including Human Resources) need to be involved for follow up activities and to complete additional mandatory reporting.</w:t>
            </w:r>
          </w:p>
        </w:tc>
      </w:tr>
      <w:tr w:rsidR="00491C3E" w:rsidRPr="00CD34B3" w14:paraId="08EDFCB5" w14:textId="77777777" w:rsidTr="00491C3E">
        <w:tc>
          <w:tcPr>
            <w:tcW w:w="6295" w:type="dxa"/>
          </w:tcPr>
          <w:p w14:paraId="5624770F" w14:textId="0A46CF64" w:rsidR="00491C3E" w:rsidRPr="00CD34B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.3 </w:t>
            </w:r>
            <w:r w:rsidR="00A41F23">
              <w:rPr>
                <w:rFonts w:ascii="Arial" w:hAnsi="Arial" w:cs="Arial"/>
                <w:sz w:val="24"/>
                <w:szCs w:val="24"/>
              </w:rPr>
              <w:t>Define immediate actions to be taken by personnel who have an exposure incident</w:t>
            </w:r>
            <w:r w:rsidR="00E37E28">
              <w:rPr>
                <w:rFonts w:ascii="Arial" w:hAnsi="Arial" w:cs="Arial"/>
                <w:sz w:val="24"/>
                <w:szCs w:val="24"/>
              </w:rPr>
              <w:t>.</w:t>
            </w:r>
          </w:p>
        </w:tc>
        <w:tc>
          <w:tcPr>
            <w:tcW w:w="7110" w:type="dxa"/>
          </w:tcPr>
          <w:p w14:paraId="20B8D029" w14:textId="77777777" w:rsidR="00491C3E" w:rsidRDefault="001F5D4C" w:rsidP="00491C3E">
            <w:pPr>
              <w:rPr>
                <w:rFonts w:ascii="Arial" w:hAnsi="Arial" w:cs="Arial"/>
                <w:sz w:val="24"/>
                <w:szCs w:val="24"/>
              </w:rPr>
            </w:pPr>
            <w:r>
              <w:rPr>
                <w:rFonts w:ascii="Arial" w:hAnsi="Arial" w:cs="Arial"/>
                <w:sz w:val="24"/>
                <w:szCs w:val="24"/>
              </w:rPr>
              <w:t xml:space="preserve">Identify actions to be taken by the involved EMS crew and by others in the organization. For example, place the </w:t>
            </w:r>
            <w:r w:rsidR="00A41F23" w:rsidRPr="00A41F23">
              <w:rPr>
                <w:rFonts w:ascii="Arial" w:hAnsi="Arial" w:cs="Arial"/>
                <w:sz w:val="24"/>
                <w:szCs w:val="24"/>
              </w:rPr>
              <w:t>EMS unit out of service, isolate involved crew members, make notifications and meet documentation requirements</w:t>
            </w:r>
            <w:r>
              <w:rPr>
                <w:rFonts w:ascii="Arial" w:hAnsi="Arial" w:cs="Arial"/>
                <w:sz w:val="24"/>
                <w:szCs w:val="24"/>
              </w:rPr>
              <w:t>.</w:t>
            </w:r>
          </w:p>
          <w:p w14:paraId="1007F22D" w14:textId="77777777" w:rsidR="00E37E28" w:rsidRDefault="00E37E28" w:rsidP="00491C3E">
            <w:pPr>
              <w:rPr>
                <w:rFonts w:ascii="Arial" w:hAnsi="Arial" w:cs="Arial"/>
                <w:sz w:val="24"/>
                <w:szCs w:val="24"/>
              </w:rPr>
            </w:pPr>
          </w:p>
          <w:p w14:paraId="4FF87003" w14:textId="6D166AB1" w:rsidR="00E37E28" w:rsidRPr="00CD34B3" w:rsidRDefault="00E37E28" w:rsidP="00491C3E">
            <w:pPr>
              <w:rPr>
                <w:rFonts w:ascii="Arial" w:hAnsi="Arial" w:cs="Arial"/>
                <w:sz w:val="24"/>
                <w:szCs w:val="24"/>
              </w:rPr>
            </w:pPr>
          </w:p>
        </w:tc>
      </w:tr>
      <w:tr w:rsidR="00A41F23" w:rsidRPr="00CD34B3" w14:paraId="5A28F0E8" w14:textId="77777777" w:rsidTr="00491C3E">
        <w:tc>
          <w:tcPr>
            <w:tcW w:w="6295" w:type="dxa"/>
          </w:tcPr>
          <w:p w14:paraId="1D4D2384" w14:textId="7F5AE66B" w:rsidR="00A41F23" w:rsidRDefault="00A66B32" w:rsidP="00491C3E">
            <w:pPr>
              <w:rPr>
                <w:rFonts w:ascii="Arial" w:hAnsi="Arial" w:cs="Arial"/>
                <w:sz w:val="24"/>
                <w:szCs w:val="24"/>
              </w:rPr>
            </w:pPr>
            <w:r>
              <w:rPr>
                <w:rFonts w:ascii="Arial" w:hAnsi="Arial" w:cs="Arial"/>
                <w:sz w:val="24"/>
                <w:szCs w:val="24"/>
              </w:rPr>
              <w:lastRenderedPageBreak/>
              <w:t>10</w:t>
            </w:r>
            <w:r w:rsidR="00B11F72">
              <w:rPr>
                <w:rFonts w:ascii="Arial" w:hAnsi="Arial" w:cs="Arial"/>
                <w:sz w:val="24"/>
                <w:szCs w:val="24"/>
              </w:rPr>
              <w:t xml:space="preserve">.4 </w:t>
            </w:r>
            <w:r w:rsidR="00A41F23">
              <w:rPr>
                <w:rFonts w:ascii="Arial" w:hAnsi="Arial" w:cs="Arial"/>
                <w:sz w:val="24"/>
                <w:szCs w:val="24"/>
              </w:rPr>
              <w:t>Define employee health monitoring requirements for personnel who</w:t>
            </w:r>
            <w:r w:rsidR="001F5D4C">
              <w:rPr>
                <w:rFonts w:ascii="Arial" w:hAnsi="Arial" w:cs="Arial"/>
                <w:sz w:val="24"/>
                <w:szCs w:val="24"/>
              </w:rPr>
              <w:t xml:space="preserve"> have been exposed</w:t>
            </w:r>
            <w:r w:rsidR="00A41F23">
              <w:rPr>
                <w:rFonts w:ascii="Arial" w:hAnsi="Arial" w:cs="Arial"/>
                <w:sz w:val="24"/>
                <w:szCs w:val="24"/>
              </w:rPr>
              <w:t xml:space="preserve"> (e.g. temperature and symptom tracker sheet) and recommended or required actions if symptoms develop.</w:t>
            </w:r>
            <w:r w:rsidR="00654813">
              <w:rPr>
                <w:rFonts w:ascii="Arial" w:hAnsi="Arial" w:cs="Arial"/>
                <w:sz w:val="24"/>
                <w:szCs w:val="24"/>
              </w:rPr>
              <w:br/>
            </w:r>
            <w:r w:rsidR="00654813" w:rsidRPr="00654813">
              <w:rPr>
                <w:rFonts w:ascii="Arial" w:hAnsi="Arial" w:cs="Arial"/>
                <w:sz w:val="24"/>
                <w:szCs w:val="24"/>
                <w:highlight w:val="yellow"/>
              </w:rPr>
              <w:t>(updated 8/13/20)</w:t>
            </w:r>
          </w:p>
        </w:tc>
        <w:tc>
          <w:tcPr>
            <w:tcW w:w="7110" w:type="dxa"/>
          </w:tcPr>
          <w:p w14:paraId="3A1D6C26" w14:textId="46F9AF10" w:rsidR="00A41F23" w:rsidRDefault="001F5D4C" w:rsidP="00A41F23">
            <w:pPr>
              <w:rPr>
                <w:rFonts w:ascii="Arial" w:hAnsi="Arial" w:cs="Arial"/>
                <w:sz w:val="24"/>
                <w:szCs w:val="24"/>
              </w:rPr>
            </w:pPr>
            <w:r>
              <w:rPr>
                <w:rFonts w:ascii="Arial" w:hAnsi="Arial" w:cs="Arial"/>
                <w:sz w:val="24"/>
                <w:szCs w:val="24"/>
              </w:rPr>
              <w:t xml:space="preserve">Personnel who have </w:t>
            </w:r>
            <w:r w:rsidR="000675B5">
              <w:rPr>
                <w:rFonts w:ascii="Arial" w:hAnsi="Arial" w:cs="Arial"/>
                <w:sz w:val="24"/>
                <w:szCs w:val="24"/>
              </w:rPr>
              <w:t xml:space="preserve">had a CDC defined “significant exposure” </w:t>
            </w:r>
            <w:r>
              <w:rPr>
                <w:rFonts w:ascii="Arial" w:hAnsi="Arial" w:cs="Arial"/>
                <w:sz w:val="24"/>
                <w:szCs w:val="24"/>
              </w:rPr>
              <w:t>may be placed on leave to complete a 14</w:t>
            </w:r>
            <w:r w:rsidR="00E37E28">
              <w:rPr>
                <w:rFonts w:ascii="Arial" w:hAnsi="Arial" w:cs="Arial"/>
                <w:sz w:val="24"/>
                <w:szCs w:val="24"/>
              </w:rPr>
              <w:t>-</w:t>
            </w:r>
            <w:r>
              <w:rPr>
                <w:rFonts w:ascii="Arial" w:hAnsi="Arial" w:cs="Arial"/>
                <w:sz w:val="24"/>
                <w:szCs w:val="24"/>
              </w:rPr>
              <w:t>day quarantine, may be placed on leave pending completion of a COVID-19 test</w:t>
            </w:r>
            <w:r w:rsidR="00B10202">
              <w:rPr>
                <w:rFonts w:ascii="Arial" w:hAnsi="Arial" w:cs="Arial"/>
                <w:sz w:val="24"/>
                <w:szCs w:val="24"/>
              </w:rPr>
              <w:t xml:space="preserve">. </w:t>
            </w:r>
            <w:r>
              <w:rPr>
                <w:rFonts w:ascii="Arial" w:hAnsi="Arial" w:cs="Arial"/>
                <w:sz w:val="24"/>
                <w:szCs w:val="24"/>
              </w:rPr>
              <w:t xml:space="preserve">In all cases, impacted employees should monitor for development of a fever or other symptoms. Guidance should be provided to employees on actions they should take if a fever or symptoms develop, covering both on duty and off duty occurrences. </w:t>
            </w:r>
          </w:p>
          <w:p w14:paraId="5B3BDEAC" w14:textId="77777777" w:rsidR="00B10202" w:rsidRDefault="000675B5" w:rsidP="00A41F23">
            <w:pPr>
              <w:rPr>
                <w:rStyle w:val="Hyperlink"/>
              </w:rPr>
            </w:pPr>
            <w:hyperlink r:id="rId18" w:history="1">
              <w:r w:rsidR="0049723C">
                <w:rPr>
                  <w:rStyle w:val="Hyperlink"/>
                </w:rPr>
                <w:t>https://www.cdc.gov/coronavirus/2019-ncov/hcp/guidance-risk-assesment-hcp.html</w:t>
              </w:r>
            </w:hyperlink>
          </w:p>
          <w:p w14:paraId="75AD8C52" w14:textId="77777777" w:rsidR="00B10202" w:rsidRDefault="00B10202" w:rsidP="00B10202">
            <w:pPr>
              <w:rPr>
                <w:rFonts w:ascii="Arial" w:hAnsi="Arial" w:cs="Arial"/>
                <w:sz w:val="24"/>
                <w:szCs w:val="24"/>
              </w:rPr>
            </w:pPr>
            <w:r>
              <w:rPr>
                <w:rFonts w:ascii="Arial" w:hAnsi="Arial" w:cs="Arial"/>
                <w:sz w:val="24"/>
                <w:szCs w:val="24"/>
              </w:rPr>
              <w:t>NOTE: CDC Guidance was changed on March 7</w:t>
            </w:r>
            <w:r w:rsidRPr="0049723C">
              <w:rPr>
                <w:rFonts w:ascii="Arial" w:hAnsi="Arial" w:cs="Arial"/>
                <w:sz w:val="24"/>
                <w:szCs w:val="24"/>
                <w:vertAlign w:val="superscript"/>
              </w:rPr>
              <w:t>th</w:t>
            </w:r>
            <w:r>
              <w:rPr>
                <w:rFonts w:ascii="Arial" w:hAnsi="Arial" w:cs="Arial"/>
                <w:sz w:val="24"/>
                <w:szCs w:val="24"/>
              </w:rPr>
              <w:t xml:space="preserve"> to allow asymptomatic personnel to continue working if staffing options were exhausted.</w:t>
            </w:r>
          </w:p>
          <w:p w14:paraId="33583654" w14:textId="7D4509E7" w:rsidR="0049723C" w:rsidRPr="00A41F23" w:rsidRDefault="000675B5" w:rsidP="00A41F23">
            <w:pPr>
              <w:rPr>
                <w:rFonts w:ascii="Arial" w:hAnsi="Arial" w:cs="Arial"/>
                <w:sz w:val="24"/>
                <w:szCs w:val="24"/>
              </w:rPr>
            </w:pPr>
            <w:hyperlink r:id="rId19" w:history="1">
              <w:r>
                <w:rPr>
                  <w:rStyle w:val="Hyperlink"/>
                </w:rPr>
                <w:t>https://www.cdc.gov/coronavirus/2019-ncov/hcp/mitigating-staff-shortages.html</w:t>
              </w:r>
            </w:hyperlink>
          </w:p>
        </w:tc>
      </w:tr>
      <w:tr w:rsidR="00A41F23" w:rsidRPr="00CD34B3" w14:paraId="6FC3C527" w14:textId="77777777" w:rsidTr="00491C3E">
        <w:tc>
          <w:tcPr>
            <w:tcW w:w="6295" w:type="dxa"/>
          </w:tcPr>
          <w:p w14:paraId="0C43B59A" w14:textId="5C7128C2" w:rsidR="00A41F23" w:rsidRDefault="00A66B32" w:rsidP="00491C3E">
            <w:pPr>
              <w:rPr>
                <w:rFonts w:ascii="Arial" w:hAnsi="Arial" w:cs="Arial"/>
                <w:sz w:val="24"/>
                <w:szCs w:val="24"/>
              </w:rPr>
            </w:pPr>
            <w:r>
              <w:rPr>
                <w:rFonts w:ascii="Arial" w:hAnsi="Arial" w:cs="Arial"/>
                <w:sz w:val="24"/>
                <w:szCs w:val="24"/>
              </w:rPr>
              <w:t>10</w:t>
            </w:r>
            <w:r w:rsidR="00B11F72">
              <w:rPr>
                <w:rFonts w:ascii="Arial" w:hAnsi="Arial" w:cs="Arial"/>
                <w:sz w:val="24"/>
                <w:szCs w:val="24"/>
              </w:rPr>
              <w:t xml:space="preserve">.5 </w:t>
            </w:r>
            <w:r w:rsidR="00A41F23">
              <w:rPr>
                <w:rFonts w:ascii="Arial" w:hAnsi="Arial" w:cs="Arial"/>
                <w:sz w:val="24"/>
                <w:szCs w:val="24"/>
              </w:rPr>
              <w:t xml:space="preserve">Define </w:t>
            </w:r>
            <w:r w:rsidR="007478A7">
              <w:rPr>
                <w:rFonts w:ascii="Arial" w:hAnsi="Arial" w:cs="Arial"/>
                <w:sz w:val="24"/>
                <w:szCs w:val="24"/>
              </w:rPr>
              <w:t xml:space="preserve">the </w:t>
            </w:r>
            <w:r w:rsidR="00A41F23">
              <w:rPr>
                <w:rFonts w:ascii="Arial" w:hAnsi="Arial" w:cs="Arial"/>
                <w:sz w:val="24"/>
                <w:szCs w:val="24"/>
              </w:rPr>
              <w:t xml:space="preserve">difference between </w:t>
            </w:r>
            <w:r w:rsidR="00A41F23" w:rsidRPr="007478A7">
              <w:rPr>
                <w:rFonts w:ascii="Arial" w:hAnsi="Arial" w:cs="Arial"/>
                <w:i/>
                <w:iCs/>
                <w:sz w:val="24"/>
                <w:szCs w:val="24"/>
              </w:rPr>
              <w:t>quarantine</w:t>
            </w:r>
            <w:r w:rsidR="001F5D4C">
              <w:rPr>
                <w:rFonts w:ascii="Arial" w:hAnsi="Arial" w:cs="Arial"/>
                <w:sz w:val="24"/>
                <w:szCs w:val="24"/>
              </w:rPr>
              <w:t xml:space="preserve"> and</w:t>
            </w:r>
            <w:r w:rsidR="00A41F23">
              <w:rPr>
                <w:rFonts w:ascii="Arial" w:hAnsi="Arial" w:cs="Arial"/>
                <w:sz w:val="24"/>
                <w:szCs w:val="24"/>
              </w:rPr>
              <w:t xml:space="preserve"> </w:t>
            </w:r>
            <w:r w:rsidR="00A41F23" w:rsidRPr="007478A7">
              <w:rPr>
                <w:rFonts w:ascii="Arial" w:hAnsi="Arial" w:cs="Arial"/>
                <w:i/>
                <w:iCs/>
                <w:sz w:val="24"/>
                <w:szCs w:val="24"/>
              </w:rPr>
              <w:t>isolation</w:t>
            </w:r>
            <w:r w:rsidR="00A41F23">
              <w:rPr>
                <w:rFonts w:ascii="Arial" w:hAnsi="Arial" w:cs="Arial"/>
                <w:sz w:val="24"/>
                <w:szCs w:val="24"/>
              </w:rPr>
              <w:t xml:space="preserve"> </w:t>
            </w:r>
            <w:r w:rsidR="001F5D4C">
              <w:rPr>
                <w:rFonts w:ascii="Arial" w:hAnsi="Arial" w:cs="Arial"/>
                <w:sz w:val="24"/>
                <w:szCs w:val="24"/>
              </w:rPr>
              <w:t xml:space="preserve">and provide instructions on how the employee should manage both </w:t>
            </w:r>
            <w:r w:rsidR="00AE5317">
              <w:rPr>
                <w:rFonts w:ascii="Arial" w:hAnsi="Arial" w:cs="Arial"/>
                <w:sz w:val="24"/>
                <w:szCs w:val="24"/>
              </w:rPr>
              <w:t>determinations.</w:t>
            </w:r>
          </w:p>
        </w:tc>
        <w:tc>
          <w:tcPr>
            <w:tcW w:w="7110" w:type="dxa"/>
          </w:tcPr>
          <w:p w14:paraId="1C9A8A99" w14:textId="70C8C8AA" w:rsidR="00A41F23" w:rsidRPr="00A41F23" w:rsidRDefault="001F5D4C" w:rsidP="00A41F23">
            <w:pPr>
              <w:rPr>
                <w:rFonts w:ascii="Arial" w:hAnsi="Arial" w:cs="Arial"/>
                <w:sz w:val="24"/>
                <w:szCs w:val="24"/>
              </w:rPr>
            </w:pPr>
            <w:r>
              <w:rPr>
                <w:rFonts w:ascii="Arial" w:hAnsi="Arial" w:cs="Arial"/>
                <w:sz w:val="24"/>
                <w:szCs w:val="24"/>
              </w:rPr>
              <w:t xml:space="preserve">Personnel should understand the difference between Quarantine and Isolation. </w:t>
            </w:r>
            <w:r w:rsidRPr="007478A7">
              <w:rPr>
                <w:rFonts w:ascii="Arial" w:hAnsi="Arial" w:cs="Arial"/>
                <w:i/>
                <w:iCs/>
                <w:sz w:val="24"/>
                <w:szCs w:val="24"/>
              </w:rPr>
              <w:t>Quarantine</w:t>
            </w:r>
            <w:r>
              <w:rPr>
                <w:rFonts w:ascii="Arial" w:hAnsi="Arial" w:cs="Arial"/>
                <w:sz w:val="24"/>
                <w:szCs w:val="24"/>
              </w:rPr>
              <w:t xml:space="preserve"> occurs when the employee </w:t>
            </w:r>
            <w:r w:rsidR="007478A7">
              <w:rPr>
                <w:rFonts w:ascii="Arial" w:hAnsi="Arial" w:cs="Arial"/>
                <w:sz w:val="24"/>
                <w:szCs w:val="24"/>
              </w:rPr>
              <w:t>has</w:t>
            </w:r>
            <w:r>
              <w:rPr>
                <w:rFonts w:ascii="Arial" w:hAnsi="Arial" w:cs="Arial"/>
                <w:sz w:val="24"/>
                <w:szCs w:val="24"/>
              </w:rPr>
              <w:t xml:space="preserve"> been exposed but it is uncertain if they are going to develop symptoms. </w:t>
            </w:r>
            <w:r w:rsidRPr="007478A7">
              <w:rPr>
                <w:rFonts w:ascii="Arial" w:hAnsi="Arial" w:cs="Arial"/>
                <w:i/>
                <w:iCs/>
                <w:sz w:val="24"/>
                <w:szCs w:val="24"/>
              </w:rPr>
              <w:t>Isolation</w:t>
            </w:r>
            <w:r>
              <w:rPr>
                <w:rFonts w:ascii="Arial" w:hAnsi="Arial" w:cs="Arial"/>
                <w:sz w:val="24"/>
                <w:szCs w:val="24"/>
              </w:rPr>
              <w:t xml:space="preserve"> occurs when an employee has signs and symptoms suggestive of COVID-19. Isolation requires a higher degree of physical separation and management.</w:t>
            </w:r>
          </w:p>
        </w:tc>
      </w:tr>
      <w:tr w:rsidR="00A41F23" w:rsidRPr="00CD34B3" w14:paraId="3B9A293D" w14:textId="77777777" w:rsidTr="00491C3E">
        <w:tc>
          <w:tcPr>
            <w:tcW w:w="6295" w:type="dxa"/>
          </w:tcPr>
          <w:p w14:paraId="6E9BB292" w14:textId="1307CB80" w:rsidR="00A41F23" w:rsidRDefault="00A66B32" w:rsidP="00491C3E">
            <w:pPr>
              <w:rPr>
                <w:rFonts w:ascii="Arial" w:hAnsi="Arial" w:cs="Arial"/>
                <w:sz w:val="24"/>
                <w:szCs w:val="24"/>
              </w:rPr>
            </w:pPr>
            <w:r>
              <w:rPr>
                <w:rFonts w:ascii="Arial" w:hAnsi="Arial" w:cs="Arial"/>
                <w:sz w:val="24"/>
                <w:szCs w:val="24"/>
              </w:rPr>
              <w:t>10</w:t>
            </w:r>
            <w:r w:rsidR="001F5D4C">
              <w:rPr>
                <w:rFonts w:ascii="Arial" w:hAnsi="Arial" w:cs="Arial"/>
                <w:sz w:val="24"/>
                <w:szCs w:val="24"/>
              </w:rPr>
              <w:t xml:space="preserve">.6 </w:t>
            </w:r>
            <w:r w:rsidR="00A41F23">
              <w:rPr>
                <w:rFonts w:ascii="Arial" w:hAnsi="Arial" w:cs="Arial"/>
                <w:sz w:val="24"/>
                <w:szCs w:val="24"/>
              </w:rPr>
              <w:t>Identify what assistance is available if employees cannot safely be quarantined and/or isolated at home.</w:t>
            </w:r>
          </w:p>
        </w:tc>
        <w:tc>
          <w:tcPr>
            <w:tcW w:w="7110" w:type="dxa"/>
          </w:tcPr>
          <w:p w14:paraId="661E8326" w14:textId="61C7275A" w:rsidR="00A41F23" w:rsidRPr="00A41F23" w:rsidRDefault="00AE5317" w:rsidP="00A41F23">
            <w:pPr>
              <w:rPr>
                <w:rFonts w:ascii="Arial" w:hAnsi="Arial" w:cs="Arial"/>
                <w:sz w:val="24"/>
                <w:szCs w:val="24"/>
              </w:rPr>
            </w:pPr>
            <w:r>
              <w:rPr>
                <w:rFonts w:ascii="Arial" w:hAnsi="Arial" w:cs="Arial"/>
                <w:sz w:val="24"/>
                <w:szCs w:val="24"/>
              </w:rPr>
              <w:t xml:space="preserve">EMS personnel may not be able to satisfy quarantine and isolation requirements based on their home situation, including the presence of persons at high risk (pregnant, elderly, compromised immune system, etc.)  </w:t>
            </w:r>
            <w:r w:rsidR="00A41F23">
              <w:rPr>
                <w:rFonts w:ascii="Arial" w:hAnsi="Arial" w:cs="Arial"/>
                <w:sz w:val="24"/>
                <w:szCs w:val="24"/>
              </w:rPr>
              <w:t>EMS agencies may provide housing for employees who are under quarantine in order to protect employee family members</w:t>
            </w:r>
            <w:r>
              <w:rPr>
                <w:rFonts w:ascii="Arial" w:hAnsi="Arial" w:cs="Arial"/>
                <w:sz w:val="24"/>
                <w:szCs w:val="24"/>
              </w:rPr>
              <w:t xml:space="preserve">. Separate facilities, including hotel rooms, may be provided </w:t>
            </w:r>
            <w:r w:rsidR="00A41F23">
              <w:rPr>
                <w:rFonts w:ascii="Arial" w:hAnsi="Arial" w:cs="Arial"/>
                <w:sz w:val="24"/>
                <w:szCs w:val="24"/>
              </w:rPr>
              <w:t>for those under isolation</w:t>
            </w:r>
            <w:r w:rsidR="007478A7">
              <w:rPr>
                <w:rFonts w:ascii="Arial" w:hAnsi="Arial" w:cs="Arial"/>
                <w:sz w:val="24"/>
                <w:szCs w:val="24"/>
              </w:rPr>
              <w:t>.</w:t>
            </w:r>
          </w:p>
        </w:tc>
      </w:tr>
      <w:tr w:rsidR="00A41F23" w:rsidRPr="00CD34B3" w14:paraId="0C6F4347" w14:textId="77777777" w:rsidTr="00491C3E">
        <w:tc>
          <w:tcPr>
            <w:tcW w:w="6295" w:type="dxa"/>
          </w:tcPr>
          <w:p w14:paraId="385A1DCE" w14:textId="65FE9B96" w:rsidR="00A41F23" w:rsidRPr="00A41F23" w:rsidRDefault="00A66B32" w:rsidP="00A41F23">
            <w:pPr>
              <w:rPr>
                <w:rFonts w:ascii="Arial" w:hAnsi="Arial" w:cs="Arial"/>
                <w:sz w:val="24"/>
                <w:szCs w:val="24"/>
              </w:rPr>
            </w:pPr>
            <w:r>
              <w:rPr>
                <w:rFonts w:ascii="Arial" w:hAnsi="Arial" w:cs="Arial"/>
                <w:sz w:val="24"/>
                <w:szCs w:val="24"/>
              </w:rPr>
              <w:t>10</w:t>
            </w:r>
            <w:r w:rsidR="001F5D4C">
              <w:rPr>
                <w:rFonts w:ascii="Arial" w:hAnsi="Arial" w:cs="Arial"/>
                <w:sz w:val="24"/>
                <w:szCs w:val="24"/>
              </w:rPr>
              <w:t xml:space="preserve">.7 </w:t>
            </w:r>
            <w:r w:rsidR="00A41F23" w:rsidRPr="00A41F23">
              <w:rPr>
                <w:rFonts w:ascii="Arial" w:hAnsi="Arial" w:cs="Arial"/>
                <w:sz w:val="24"/>
                <w:szCs w:val="24"/>
              </w:rPr>
              <w:t>Define employee pay and benefit status when placed on leave</w:t>
            </w:r>
            <w:r w:rsidR="00AE5317">
              <w:rPr>
                <w:rFonts w:ascii="Arial" w:hAnsi="Arial" w:cs="Arial"/>
                <w:sz w:val="24"/>
                <w:szCs w:val="24"/>
              </w:rPr>
              <w:t>.</w:t>
            </w:r>
          </w:p>
          <w:p w14:paraId="6D0607F1" w14:textId="77777777" w:rsidR="00A41F23" w:rsidRDefault="00A41F23" w:rsidP="00491C3E">
            <w:pPr>
              <w:rPr>
                <w:rFonts w:ascii="Arial" w:hAnsi="Arial" w:cs="Arial"/>
                <w:sz w:val="24"/>
                <w:szCs w:val="24"/>
              </w:rPr>
            </w:pPr>
          </w:p>
        </w:tc>
        <w:tc>
          <w:tcPr>
            <w:tcW w:w="7110" w:type="dxa"/>
          </w:tcPr>
          <w:p w14:paraId="5B359C2A" w14:textId="303DA2CE" w:rsidR="00A41F23" w:rsidRDefault="00AE5317" w:rsidP="00A41F23">
            <w:pPr>
              <w:rPr>
                <w:rFonts w:ascii="Arial" w:hAnsi="Arial" w:cs="Arial"/>
                <w:sz w:val="24"/>
                <w:szCs w:val="24"/>
              </w:rPr>
            </w:pPr>
            <w:r>
              <w:rPr>
                <w:rFonts w:ascii="Arial" w:hAnsi="Arial" w:cs="Arial"/>
                <w:sz w:val="24"/>
                <w:szCs w:val="24"/>
              </w:rPr>
              <w:t>Employees should be notified of applicable rules governing time off, including how time away from work will be (or will not be) compensated. An occupational exposure may result in administrative paid leave while another employee may need to take vacation time in order not to come to work to protect family members.</w:t>
            </w:r>
          </w:p>
          <w:p w14:paraId="1B6BAA41" w14:textId="7A138DD8" w:rsidR="007478A7" w:rsidRPr="00A41F23" w:rsidRDefault="007478A7" w:rsidP="00A41F23">
            <w:pPr>
              <w:rPr>
                <w:rFonts w:ascii="Arial" w:hAnsi="Arial" w:cs="Arial"/>
                <w:sz w:val="24"/>
                <w:szCs w:val="24"/>
              </w:rPr>
            </w:pPr>
          </w:p>
        </w:tc>
      </w:tr>
      <w:tr w:rsidR="00E74826" w:rsidRPr="00CD34B3" w14:paraId="0FF4F958" w14:textId="77777777" w:rsidTr="00E74826">
        <w:tc>
          <w:tcPr>
            <w:tcW w:w="6295" w:type="dxa"/>
          </w:tcPr>
          <w:p w14:paraId="0D4A712E" w14:textId="1EC11CF8" w:rsidR="00E74826" w:rsidRPr="00E74826" w:rsidRDefault="00A66B32" w:rsidP="00E74826">
            <w:pPr>
              <w:rPr>
                <w:rFonts w:ascii="Arial" w:hAnsi="Arial" w:cs="Arial"/>
                <w:sz w:val="24"/>
                <w:szCs w:val="24"/>
              </w:rPr>
            </w:pPr>
            <w:r>
              <w:rPr>
                <w:rFonts w:ascii="Arial" w:hAnsi="Arial" w:cs="Arial"/>
                <w:sz w:val="24"/>
                <w:szCs w:val="24"/>
              </w:rPr>
              <w:lastRenderedPageBreak/>
              <w:t>10</w:t>
            </w:r>
            <w:r w:rsidR="007135FE">
              <w:rPr>
                <w:rFonts w:ascii="Arial" w:hAnsi="Arial" w:cs="Arial"/>
                <w:sz w:val="24"/>
                <w:szCs w:val="24"/>
              </w:rPr>
              <w:t xml:space="preserve">.8 </w:t>
            </w:r>
            <w:r w:rsidR="00E74826" w:rsidRPr="00E74826">
              <w:rPr>
                <w:rFonts w:ascii="Arial" w:hAnsi="Arial" w:cs="Arial"/>
                <w:sz w:val="24"/>
                <w:szCs w:val="24"/>
              </w:rPr>
              <w:t>Determine what COVID</w:t>
            </w:r>
            <w:r w:rsidR="007478A7">
              <w:rPr>
                <w:rFonts w:ascii="Arial" w:hAnsi="Arial" w:cs="Arial"/>
                <w:sz w:val="24"/>
                <w:szCs w:val="24"/>
              </w:rPr>
              <w:t>-</w:t>
            </w:r>
            <w:r w:rsidR="00E74826" w:rsidRPr="00E74826">
              <w:rPr>
                <w:rFonts w:ascii="Arial" w:hAnsi="Arial" w:cs="Arial"/>
                <w:sz w:val="24"/>
                <w:szCs w:val="24"/>
              </w:rPr>
              <w:t xml:space="preserve">19 testing is available for first responders and how do they qualify (e.g. only </w:t>
            </w:r>
            <w:r w:rsidR="007478A7">
              <w:rPr>
                <w:rFonts w:ascii="Arial" w:hAnsi="Arial" w:cs="Arial"/>
                <w:sz w:val="24"/>
                <w:szCs w:val="24"/>
              </w:rPr>
              <w:t>for symptomatic workers?</w:t>
            </w:r>
            <w:r w:rsidR="00E74826" w:rsidRPr="00E74826">
              <w:rPr>
                <w:rFonts w:ascii="Arial" w:hAnsi="Arial" w:cs="Arial"/>
                <w:sz w:val="24"/>
                <w:szCs w:val="24"/>
              </w:rPr>
              <w:t>)</w:t>
            </w:r>
          </w:p>
        </w:tc>
        <w:tc>
          <w:tcPr>
            <w:tcW w:w="7110" w:type="dxa"/>
          </w:tcPr>
          <w:p w14:paraId="0A37E6EC" w14:textId="479B7D05" w:rsidR="00AE5317" w:rsidRDefault="00AE5317" w:rsidP="00AE5317">
            <w:pPr>
              <w:rPr>
                <w:rFonts w:ascii="Arial" w:hAnsi="Arial" w:cs="Arial"/>
                <w:sz w:val="24"/>
                <w:szCs w:val="24"/>
              </w:rPr>
            </w:pPr>
            <w:r>
              <w:rPr>
                <w:rFonts w:ascii="Arial" w:hAnsi="Arial" w:cs="Arial"/>
                <w:sz w:val="24"/>
                <w:szCs w:val="24"/>
              </w:rPr>
              <w:t>The availability of COVID-19 testing varies in each jurisdiction and local health departments usually determine eligibility for testing. In some areas, the only personnel who can be tested a</w:t>
            </w:r>
            <w:r w:rsidR="007478A7">
              <w:rPr>
                <w:rFonts w:ascii="Arial" w:hAnsi="Arial" w:cs="Arial"/>
                <w:sz w:val="24"/>
                <w:szCs w:val="24"/>
              </w:rPr>
              <w:t>re</w:t>
            </w:r>
            <w:r>
              <w:rPr>
                <w:rFonts w:ascii="Arial" w:hAnsi="Arial" w:cs="Arial"/>
                <w:sz w:val="24"/>
                <w:szCs w:val="24"/>
              </w:rPr>
              <w:t xml:space="preserve"> those who are symptomatic while in other areas, first responders can be tested based on an exposure or based on the critical function that they perform.</w:t>
            </w:r>
          </w:p>
          <w:p w14:paraId="7BE4B4B2" w14:textId="01C52F46" w:rsidR="00E74826" w:rsidRPr="00CD34B3" w:rsidRDefault="00E74826" w:rsidP="00E74826">
            <w:pPr>
              <w:rPr>
                <w:rFonts w:ascii="Arial" w:hAnsi="Arial" w:cs="Arial"/>
                <w:sz w:val="24"/>
                <w:szCs w:val="24"/>
              </w:rPr>
            </w:pPr>
            <w:r>
              <w:rPr>
                <w:rFonts w:ascii="Arial" w:hAnsi="Arial" w:cs="Arial"/>
                <w:sz w:val="24"/>
                <w:szCs w:val="24"/>
              </w:rPr>
              <w:t>Determine how EMS personnel are eligible for testing and advocate for priority testing following an exposure to reduce the number of personnel who are in quarantine.</w:t>
            </w:r>
          </w:p>
        </w:tc>
      </w:tr>
      <w:tr w:rsidR="002636DB" w:rsidRPr="00CD34B3" w14:paraId="3A14ABD1" w14:textId="77777777" w:rsidTr="00E74826">
        <w:tc>
          <w:tcPr>
            <w:tcW w:w="6295" w:type="dxa"/>
          </w:tcPr>
          <w:p w14:paraId="672475A4" w14:textId="7F1D59BE" w:rsidR="002636DB" w:rsidRPr="00E74826" w:rsidRDefault="00A66B32" w:rsidP="00E74826">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.9 </w:t>
            </w:r>
            <w:r w:rsidR="002636DB">
              <w:rPr>
                <w:rFonts w:ascii="Arial" w:hAnsi="Arial" w:cs="Arial"/>
                <w:sz w:val="24"/>
                <w:szCs w:val="24"/>
              </w:rPr>
              <w:t>Define when testing is required.</w:t>
            </w:r>
          </w:p>
        </w:tc>
        <w:tc>
          <w:tcPr>
            <w:tcW w:w="7110" w:type="dxa"/>
          </w:tcPr>
          <w:p w14:paraId="7CC203B2" w14:textId="33180DE5" w:rsidR="002636DB" w:rsidRDefault="002636DB" w:rsidP="00AE5317">
            <w:pPr>
              <w:rPr>
                <w:rFonts w:ascii="Arial" w:hAnsi="Arial" w:cs="Arial"/>
                <w:sz w:val="24"/>
                <w:szCs w:val="24"/>
              </w:rPr>
            </w:pPr>
            <w:r>
              <w:rPr>
                <w:rFonts w:ascii="Arial" w:hAnsi="Arial" w:cs="Arial"/>
                <w:sz w:val="24"/>
                <w:szCs w:val="24"/>
              </w:rPr>
              <w:t>Based on local testing policy, EMS policy guidance is needed to determine if the circumstances of an exposure meet the threshold for testing. Employees should be aware of how this process works and what steps are taken to monitor employees who are not eligible for testing.</w:t>
            </w:r>
          </w:p>
        </w:tc>
      </w:tr>
      <w:tr w:rsidR="00E74826" w:rsidRPr="00CD34B3" w14:paraId="4CCA0A28" w14:textId="77777777" w:rsidTr="00E74826">
        <w:tc>
          <w:tcPr>
            <w:tcW w:w="6295" w:type="dxa"/>
          </w:tcPr>
          <w:p w14:paraId="440E4F01" w14:textId="47C758D8" w:rsidR="00E74826" w:rsidRPr="00E74826" w:rsidRDefault="00A66B32" w:rsidP="00E74826">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.10 </w:t>
            </w:r>
            <w:r w:rsidR="00E74826" w:rsidRPr="00E74826">
              <w:rPr>
                <w:rFonts w:ascii="Arial" w:hAnsi="Arial" w:cs="Arial"/>
                <w:sz w:val="24"/>
                <w:szCs w:val="24"/>
              </w:rPr>
              <w:t>Develop guidance for EMS personnel to be tested based on test site rules</w:t>
            </w:r>
          </w:p>
        </w:tc>
        <w:tc>
          <w:tcPr>
            <w:tcW w:w="7110" w:type="dxa"/>
          </w:tcPr>
          <w:p w14:paraId="73F9AF61" w14:textId="7A956E07" w:rsidR="00E74826" w:rsidRPr="00CD34B3" w:rsidRDefault="00E74826" w:rsidP="00E74826">
            <w:pPr>
              <w:rPr>
                <w:rFonts w:ascii="Arial" w:hAnsi="Arial" w:cs="Arial"/>
                <w:sz w:val="24"/>
                <w:szCs w:val="24"/>
              </w:rPr>
            </w:pPr>
            <w:r>
              <w:rPr>
                <w:rFonts w:ascii="Arial" w:hAnsi="Arial" w:cs="Arial"/>
                <w:sz w:val="24"/>
                <w:szCs w:val="24"/>
              </w:rPr>
              <w:t xml:space="preserve">Develop a process for EMS personnel to be tested, including </w:t>
            </w:r>
            <w:r w:rsidR="002636DB">
              <w:rPr>
                <w:rFonts w:ascii="Arial" w:hAnsi="Arial" w:cs="Arial"/>
                <w:sz w:val="24"/>
                <w:szCs w:val="24"/>
              </w:rPr>
              <w:t xml:space="preserve">(1) who determines eligibility </w:t>
            </w:r>
            <w:r>
              <w:rPr>
                <w:rFonts w:ascii="Arial" w:hAnsi="Arial" w:cs="Arial"/>
                <w:sz w:val="24"/>
                <w:szCs w:val="24"/>
              </w:rPr>
              <w:t xml:space="preserve">(2) who schedules the test, (3) how the employee </w:t>
            </w:r>
            <w:r w:rsidR="002636DB">
              <w:rPr>
                <w:rFonts w:ascii="Arial" w:hAnsi="Arial" w:cs="Arial"/>
                <w:sz w:val="24"/>
                <w:szCs w:val="24"/>
              </w:rPr>
              <w:t xml:space="preserve">is </w:t>
            </w:r>
            <w:r>
              <w:rPr>
                <w:rFonts w:ascii="Arial" w:hAnsi="Arial" w:cs="Arial"/>
                <w:sz w:val="24"/>
                <w:szCs w:val="24"/>
              </w:rPr>
              <w:t>notified to report for testing, (4) how results are given to the employee and reported back to the agency, and (5) what happens post testing with regard to clearance for work.</w:t>
            </w:r>
          </w:p>
        </w:tc>
      </w:tr>
      <w:tr w:rsidR="00A41F23" w:rsidRPr="00CD34B3" w14:paraId="2273BB52" w14:textId="77777777" w:rsidTr="00491C3E">
        <w:tc>
          <w:tcPr>
            <w:tcW w:w="6295" w:type="dxa"/>
          </w:tcPr>
          <w:p w14:paraId="06DB9533" w14:textId="49F15DDD"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11 </w:t>
            </w:r>
            <w:r w:rsidR="00A41F23">
              <w:rPr>
                <w:rFonts w:ascii="Arial" w:hAnsi="Arial" w:cs="Arial"/>
                <w:sz w:val="24"/>
                <w:szCs w:val="24"/>
              </w:rPr>
              <w:t>Define the actions necessary if an employee is moved from quarantine status to isolation status</w:t>
            </w:r>
            <w:r w:rsidR="002636DB">
              <w:rPr>
                <w:rFonts w:ascii="Arial" w:hAnsi="Arial" w:cs="Arial"/>
                <w:sz w:val="24"/>
                <w:szCs w:val="24"/>
              </w:rPr>
              <w:t>.</w:t>
            </w:r>
          </w:p>
        </w:tc>
        <w:tc>
          <w:tcPr>
            <w:tcW w:w="7110" w:type="dxa"/>
          </w:tcPr>
          <w:p w14:paraId="30F78345" w14:textId="46E5252C" w:rsidR="00A41F23" w:rsidRPr="00A41F23" w:rsidRDefault="002636DB" w:rsidP="00A41F23">
            <w:pPr>
              <w:rPr>
                <w:rFonts w:ascii="Arial" w:hAnsi="Arial" w:cs="Arial"/>
                <w:sz w:val="24"/>
                <w:szCs w:val="24"/>
              </w:rPr>
            </w:pPr>
            <w:r>
              <w:rPr>
                <w:rFonts w:ascii="Arial" w:hAnsi="Arial" w:cs="Arial"/>
                <w:sz w:val="24"/>
                <w:szCs w:val="24"/>
              </w:rPr>
              <w:t>Identify what circumstances trigger a change in status, moving an employee from quarantine to isolation. This may include a positive test result or the development of fever and other symptoms.  Determine who in the agency is notified.</w:t>
            </w:r>
          </w:p>
        </w:tc>
      </w:tr>
      <w:tr w:rsidR="00A41F23" w:rsidRPr="00CD34B3" w14:paraId="367A734A" w14:textId="77777777" w:rsidTr="00491C3E">
        <w:tc>
          <w:tcPr>
            <w:tcW w:w="6295" w:type="dxa"/>
          </w:tcPr>
          <w:p w14:paraId="1E08C605" w14:textId="441CD87B" w:rsidR="00A41F23" w:rsidRPr="007135FE" w:rsidRDefault="00A66B32" w:rsidP="00A41F23">
            <w:pPr>
              <w:rPr>
                <w:rFonts w:ascii="Arial" w:hAnsi="Arial" w:cs="Arial"/>
                <w:sz w:val="24"/>
                <w:szCs w:val="24"/>
              </w:rPr>
            </w:pPr>
            <w:r>
              <w:rPr>
                <w:rFonts w:ascii="Arial" w:hAnsi="Arial" w:cs="Arial"/>
                <w:sz w:val="24"/>
                <w:szCs w:val="24"/>
              </w:rPr>
              <w:t>10</w:t>
            </w:r>
            <w:r w:rsidR="007135FE" w:rsidRPr="007135FE">
              <w:rPr>
                <w:rFonts w:ascii="Arial" w:hAnsi="Arial" w:cs="Arial"/>
                <w:sz w:val="24"/>
                <w:szCs w:val="24"/>
              </w:rPr>
              <w:t xml:space="preserve">.12 </w:t>
            </w:r>
            <w:r w:rsidR="00A41F23" w:rsidRPr="007135FE">
              <w:rPr>
                <w:rFonts w:ascii="Arial" w:hAnsi="Arial" w:cs="Arial"/>
                <w:sz w:val="24"/>
                <w:szCs w:val="24"/>
              </w:rPr>
              <w:t>Define when an employee may return to work</w:t>
            </w:r>
            <w:r w:rsidR="002636DB" w:rsidRPr="007135FE">
              <w:rPr>
                <w:rFonts w:ascii="Arial" w:hAnsi="Arial" w:cs="Arial"/>
                <w:sz w:val="24"/>
                <w:szCs w:val="24"/>
              </w:rPr>
              <w:t>.</w:t>
            </w:r>
            <w:r w:rsidR="009626CF">
              <w:rPr>
                <w:rFonts w:ascii="Arial" w:hAnsi="Arial" w:cs="Arial"/>
                <w:sz w:val="24"/>
                <w:szCs w:val="24"/>
              </w:rPr>
              <w:br/>
            </w:r>
            <w:r w:rsidR="009626CF" w:rsidRPr="00B10202">
              <w:rPr>
                <w:rFonts w:ascii="Arial" w:hAnsi="Arial" w:cs="Arial"/>
                <w:sz w:val="24"/>
                <w:szCs w:val="24"/>
                <w:highlight w:val="yellow"/>
              </w:rPr>
              <w:t>(updated:  8/13/20)</w:t>
            </w:r>
          </w:p>
        </w:tc>
        <w:tc>
          <w:tcPr>
            <w:tcW w:w="7110" w:type="dxa"/>
          </w:tcPr>
          <w:p w14:paraId="37DE955A" w14:textId="39EAD657" w:rsidR="00A41F23" w:rsidRPr="007135FE" w:rsidRDefault="002636DB" w:rsidP="00A41F23">
            <w:pPr>
              <w:rPr>
                <w:rFonts w:ascii="Arial" w:hAnsi="Arial" w:cs="Arial"/>
                <w:sz w:val="24"/>
                <w:szCs w:val="24"/>
              </w:rPr>
            </w:pPr>
            <w:r w:rsidRPr="007135FE">
              <w:rPr>
                <w:rFonts w:ascii="Arial" w:hAnsi="Arial" w:cs="Arial"/>
                <w:sz w:val="24"/>
                <w:szCs w:val="24"/>
              </w:rPr>
              <w:t>The CDC provides guidance in this area</w:t>
            </w:r>
            <w:r w:rsidR="0049723C" w:rsidRPr="007135FE">
              <w:rPr>
                <w:rFonts w:ascii="Arial" w:hAnsi="Arial" w:cs="Arial"/>
                <w:sz w:val="24"/>
                <w:szCs w:val="24"/>
              </w:rPr>
              <w:t>, which is subject to change.</w:t>
            </w:r>
            <w:r w:rsidR="00D77338" w:rsidRPr="007135FE">
              <w:rPr>
                <w:rFonts w:ascii="Arial" w:hAnsi="Arial" w:cs="Arial"/>
                <w:sz w:val="24"/>
                <w:szCs w:val="24"/>
              </w:rPr>
              <w:br/>
            </w:r>
            <w:hyperlink r:id="rId20" w:history="1">
              <w:r w:rsidR="00B93B4F">
                <w:rPr>
                  <w:rStyle w:val="Hyperlink"/>
                </w:rPr>
                <w:t>https://www.cdc.gov/coronavirus/</w:t>
              </w:r>
              <w:r w:rsidR="00B93B4F">
                <w:rPr>
                  <w:rStyle w:val="Hyperlink"/>
                </w:rPr>
                <w:t>2</w:t>
              </w:r>
              <w:r w:rsidR="00B93B4F">
                <w:rPr>
                  <w:rStyle w:val="Hyperlink"/>
                </w:rPr>
                <w:t>019-ncov/hcp/return-to-work.html</w:t>
              </w:r>
            </w:hyperlink>
            <w:r w:rsidR="00D77338" w:rsidRPr="007135FE">
              <w:rPr>
                <w:rFonts w:ascii="Arial" w:hAnsi="Arial" w:cs="Arial"/>
                <w:sz w:val="24"/>
                <w:szCs w:val="24"/>
              </w:rPr>
              <w:br/>
            </w:r>
            <w:r w:rsidR="00D77338" w:rsidRPr="007135FE">
              <w:rPr>
                <w:rFonts w:ascii="Arial" w:hAnsi="Arial" w:cs="Arial"/>
                <w:sz w:val="24"/>
                <w:szCs w:val="24"/>
              </w:rPr>
              <w:br/>
              <w:t>Guidance in place as of this report:</w:t>
            </w:r>
          </w:p>
          <w:p w14:paraId="56BBBE03" w14:textId="26F756C6" w:rsidR="00D77338" w:rsidRPr="007135FE" w:rsidRDefault="009626CF" w:rsidP="00D77338">
            <w:pPr>
              <w:pStyle w:val="ListParagraph"/>
              <w:numPr>
                <w:ilvl w:val="0"/>
                <w:numId w:val="17"/>
              </w:numPr>
              <w:rPr>
                <w:rFonts w:ascii="Arial" w:hAnsi="Arial" w:cs="Arial"/>
                <w:sz w:val="24"/>
                <w:szCs w:val="24"/>
              </w:rPr>
            </w:pPr>
            <w:r>
              <w:rPr>
                <w:rFonts w:ascii="Arial" w:hAnsi="Arial" w:cs="Arial"/>
                <w:sz w:val="24"/>
                <w:szCs w:val="24"/>
              </w:rPr>
              <w:t>24</w:t>
            </w:r>
            <w:r w:rsidR="00D77338" w:rsidRPr="007135FE">
              <w:rPr>
                <w:rFonts w:ascii="Arial" w:hAnsi="Arial" w:cs="Arial"/>
                <w:sz w:val="24"/>
                <w:szCs w:val="24"/>
              </w:rPr>
              <w:t xml:space="preserve"> hours of no fever (3 full days of no fever without the use of any fever reducing medication like Tylenol)</w:t>
            </w:r>
          </w:p>
          <w:p w14:paraId="67158914" w14:textId="0D5A3B41" w:rsidR="00D77338" w:rsidRPr="007135FE" w:rsidRDefault="00D77338" w:rsidP="00D77338">
            <w:pPr>
              <w:pStyle w:val="ListParagraph"/>
              <w:numPr>
                <w:ilvl w:val="0"/>
                <w:numId w:val="17"/>
              </w:numPr>
              <w:rPr>
                <w:rFonts w:ascii="Arial" w:hAnsi="Arial" w:cs="Arial"/>
                <w:sz w:val="24"/>
                <w:szCs w:val="24"/>
              </w:rPr>
            </w:pPr>
            <w:r w:rsidRPr="007135FE">
              <w:rPr>
                <w:rFonts w:ascii="Arial" w:hAnsi="Arial" w:cs="Arial"/>
                <w:sz w:val="24"/>
                <w:szCs w:val="24"/>
              </w:rPr>
              <w:t>All symptoms have improved (e.g., cough and shortness of breath)</w:t>
            </w:r>
          </w:p>
          <w:p w14:paraId="599FE39C" w14:textId="4CA12EC9" w:rsidR="00D77338" w:rsidRPr="007135FE" w:rsidRDefault="00D77338" w:rsidP="00D77338">
            <w:pPr>
              <w:pStyle w:val="ListParagraph"/>
              <w:numPr>
                <w:ilvl w:val="0"/>
                <w:numId w:val="17"/>
              </w:numPr>
              <w:rPr>
                <w:rFonts w:ascii="Arial" w:hAnsi="Arial" w:cs="Arial"/>
                <w:sz w:val="24"/>
                <w:szCs w:val="24"/>
              </w:rPr>
            </w:pPr>
            <w:r w:rsidRPr="007135FE">
              <w:rPr>
                <w:rFonts w:ascii="Arial" w:hAnsi="Arial" w:cs="Arial"/>
                <w:sz w:val="24"/>
                <w:szCs w:val="24"/>
              </w:rPr>
              <w:t xml:space="preserve">At least </w:t>
            </w:r>
            <w:r w:rsidR="00B93B4F">
              <w:rPr>
                <w:rFonts w:ascii="Arial" w:hAnsi="Arial" w:cs="Arial"/>
                <w:sz w:val="24"/>
                <w:szCs w:val="24"/>
              </w:rPr>
              <w:t>10</w:t>
            </w:r>
            <w:r w:rsidRPr="007135FE">
              <w:rPr>
                <w:rFonts w:ascii="Arial" w:hAnsi="Arial" w:cs="Arial"/>
                <w:sz w:val="24"/>
                <w:szCs w:val="24"/>
              </w:rPr>
              <w:t xml:space="preserve"> days has elapsed since the symptoms appeared.</w:t>
            </w:r>
          </w:p>
          <w:p w14:paraId="36FB87E6" w14:textId="7921C244" w:rsidR="00D77338" w:rsidRPr="007135FE" w:rsidRDefault="009626CF" w:rsidP="00D77338">
            <w:pPr>
              <w:rPr>
                <w:rFonts w:ascii="Arial" w:hAnsi="Arial" w:cs="Arial"/>
                <w:sz w:val="24"/>
                <w:szCs w:val="24"/>
              </w:rPr>
            </w:pPr>
            <w:r>
              <w:rPr>
                <w:rFonts w:ascii="Arial" w:hAnsi="Arial" w:cs="Arial"/>
                <w:sz w:val="24"/>
                <w:szCs w:val="24"/>
              </w:rPr>
              <w:lastRenderedPageBreak/>
              <w:t>The CDC recommends this Symptom Based Strategy over a Testing Based Strategy to determine “return to work” eligibility.</w:t>
            </w:r>
          </w:p>
          <w:p w14:paraId="51A15D05" w14:textId="78D5A9C3" w:rsidR="002636DB" w:rsidRPr="007135FE" w:rsidRDefault="002636DB" w:rsidP="00A41F23">
            <w:pPr>
              <w:rPr>
                <w:rFonts w:ascii="Arial" w:hAnsi="Arial" w:cs="Arial"/>
                <w:sz w:val="24"/>
                <w:szCs w:val="24"/>
              </w:rPr>
            </w:pPr>
          </w:p>
        </w:tc>
      </w:tr>
      <w:tr w:rsidR="00A41F23" w:rsidRPr="00CD34B3" w14:paraId="051D6AFD" w14:textId="77777777" w:rsidTr="00491C3E">
        <w:tc>
          <w:tcPr>
            <w:tcW w:w="6295" w:type="dxa"/>
          </w:tcPr>
          <w:p w14:paraId="238A4937" w14:textId="4C2EF976" w:rsidR="00A41F23" w:rsidRDefault="00A66B32" w:rsidP="00A41F23">
            <w:pPr>
              <w:rPr>
                <w:rFonts w:ascii="Arial" w:hAnsi="Arial" w:cs="Arial"/>
                <w:sz w:val="24"/>
                <w:szCs w:val="24"/>
              </w:rPr>
            </w:pPr>
            <w:r>
              <w:rPr>
                <w:rFonts w:ascii="Arial" w:hAnsi="Arial" w:cs="Arial"/>
                <w:sz w:val="24"/>
                <w:szCs w:val="24"/>
              </w:rPr>
              <w:lastRenderedPageBreak/>
              <w:t>10</w:t>
            </w:r>
            <w:r w:rsidR="007135FE">
              <w:rPr>
                <w:rFonts w:ascii="Arial" w:hAnsi="Arial" w:cs="Arial"/>
                <w:sz w:val="24"/>
                <w:szCs w:val="24"/>
              </w:rPr>
              <w:t xml:space="preserve">.13 </w:t>
            </w:r>
            <w:r w:rsidR="00D77338">
              <w:rPr>
                <w:rFonts w:ascii="Arial" w:hAnsi="Arial" w:cs="Arial"/>
                <w:sz w:val="24"/>
                <w:szCs w:val="24"/>
              </w:rPr>
              <w:t>Assign</w:t>
            </w:r>
            <w:r w:rsidR="00A41F23">
              <w:rPr>
                <w:rFonts w:ascii="Arial" w:hAnsi="Arial" w:cs="Arial"/>
                <w:sz w:val="24"/>
                <w:szCs w:val="24"/>
              </w:rPr>
              <w:t xml:space="preserve"> an agency liaison </w:t>
            </w:r>
            <w:r w:rsidR="00D77338">
              <w:rPr>
                <w:rFonts w:ascii="Arial" w:hAnsi="Arial" w:cs="Arial"/>
                <w:sz w:val="24"/>
                <w:szCs w:val="24"/>
              </w:rPr>
              <w:t>to work with employees in isolation or quarantine status.</w:t>
            </w:r>
          </w:p>
        </w:tc>
        <w:tc>
          <w:tcPr>
            <w:tcW w:w="7110" w:type="dxa"/>
          </w:tcPr>
          <w:p w14:paraId="0B277E1A" w14:textId="6DB4C982" w:rsidR="00A41F23" w:rsidRPr="00A41F23" w:rsidRDefault="00D77338" w:rsidP="00A41F23">
            <w:pPr>
              <w:rPr>
                <w:rFonts w:ascii="Arial" w:hAnsi="Arial" w:cs="Arial"/>
                <w:sz w:val="24"/>
                <w:szCs w:val="24"/>
              </w:rPr>
            </w:pPr>
            <w:r>
              <w:rPr>
                <w:rFonts w:ascii="Arial" w:hAnsi="Arial" w:cs="Arial"/>
                <w:sz w:val="24"/>
                <w:szCs w:val="24"/>
              </w:rPr>
              <w:t xml:space="preserve">Assign a designated person </w:t>
            </w:r>
            <w:r w:rsidR="007478A7">
              <w:rPr>
                <w:rFonts w:ascii="Arial" w:hAnsi="Arial" w:cs="Arial"/>
                <w:sz w:val="24"/>
                <w:szCs w:val="24"/>
              </w:rPr>
              <w:t>(</w:t>
            </w:r>
            <w:r>
              <w:rPr>
                <w:rFonts w:ascii="Arial" w:hAnsi="Arial" w:cs="Arial"/>
                <w:sz w:val="24"/>
                <w:szCs w:val="24"/>
              </w:rPr>
              <w:t>or team or persons</w:t>
            </w:r>
            <w:r w:rsidR="007478A7">
              <w:rPr>
                <w:rFonts w:ascii="Arial" w:hAnsi="Arial" w:cs="Arial"/>
                <w:sz w:val="24"/>
                <w:szCs w:val="24"/>
              </w:rPr>
              <w:t>)</w:t>
            </w:r>
            <w:r>
              <w:rPr>
                <w:rFonts w:ascii="Arial" w:hAnsi="Arial" w:cs="Arial"/>
                <w:sz w:val="24"/>
                <w:szCs w:val="24"/>
              </w:rPr>
              <w:t xml:space="preserve"> who are available to quarantine/isolation employees as an official agency point of contact for any issues.</w:t>
            </w:r>
          </w:p>
        </w:tc>
      </w:tr>
      <w:tr w:rsidR="00A41F23" w:rsidRPr="00CD34B3" w14:paraId="15FB975B" w14:textId="77777777" w:rsidTr="00491C3E">
        <w:tc>
          <w:tcPr>
            <w:tcW w:w="6295" w:type="dxa"/>
          </w:tcPr>
          <w:p w14:paraId="77B7B624" w14:textId="415E5840"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.14 </w:t>
            </w:r>
            <w:r w:rsidR="00D77338">
              <w:rPr>
                <w:rFonts w:ascii="Arial" w:hAnsi="Arial" w:cs="Arial"/>
                <w:sz w:val="24"/>
                <w:szCs w:val="24"/>
              </w:rPr>
              <w:t xml:space="preserve">Establish a </w:t>
            </w:r>
            <w:r w:rsidR="00A41F23">
              <w:rPr>
                <w:rFonts w:ascii="Arial" w:hAnsi="Arial" w:cs="Arial"/>
                <w:sz w:val="24"/>
                <w:szCs w:val="24"/>
              </w:rPr>
              <w:t xml:space="preserve">process to </w:t>
            </w:r>
            <w:r w:rsidR="00D77338">
              <w:rPr>
                <w:rFonts w:ascii="Arial" w:hAnsi="Arial" w:cs="Arial"/>
                <w:sz w:val="24"/>
                <w:szCs w:val="24"/>
              </w:rPr>
              <w:t>manage identification and notification to other potentially exposed persons</w:t>
            </w:r>
          </w:p>
        </w:tc>
        <w:tc>
          <w:tcPr>
            <w:tcW w:w="7110" w:type="dxa"/>
          </w:tcPr>
          <w:p w14:paraId="0DD796F1" w14:textId="2AE98FA7" w:rsidR="00A41F23" w:rsidRDefault="00D77338" w:rsidP="00A41F23">
            <w:pPr>
              <w:rPr>
                <w:rFonts w:ascii="Arial" w:hAnsi="Arial" w:cs="Arial"/>
                <w:sz w:val="24"/>
                <w:szCs w:val="24"/>
              </w:rPr>
            </w:pPr>
            <w:r>
              <w:rPr>
                <w:rFonts w:ascii="Arial" w:hAnsi="Arial" w:cs="Arial"/>
                <w:sz w:val="24"/>
                <w:szCs w:val="24"/>
              </w:rPr>
              <w:t>Define a process to identify other employees, visitors or patients who may have been in close contact with the involved employee. Determine who in the agency is responsible for conducting this research</w:t>
            </w:r>
            <w:r w:rsidR="00A66356">
              <w:rPr>
                <w:rFonts w:ascii="Arial" w:hAnsi="Arial" w:cs="Arial"/>
                <w:sz w:val="24"/>
                <w:szCs w:val="24"/>
              </w:rPr>
              <w:t>.</w:t>
            </w:r>
            <w:r>
              <w:rPr>
                <w:rFonts w:ascii="Arial" w:hAnsi="Arial" w:cs="Arial"/>
                <w:sz w:val="24"/>
                <w:szCs w:val="24"/>
              </w:rPr>
              <w:t xml:space="preserve"> Include an interview with the involved employee to help identify other </w:t>
            </w:r>
            <w:r w:rsidRPr="00B93B4F">
              <w:rPr>
                <w:rFonts w:ascii="Arial" w:hAnsi="Arial" w:cs="Arial"/>
                <w:sz w:val="24"/>
                <w:szCs w:val="24"/>
              </w:rPr>
              <w:t xml:space="preserve">individuals. </w:t>
            </w:r>
            <w:r w:rsidR="007478A7" w:rsidRPr="00B93B4F">
              <w:rPr>
                <w:rFonts w:ascii="Arial" w:hAnsi="Arial" w:cs="Arial"/>
                <w:sz w:val="24"/>
                <w:szCs w:val="24"/>
              </w:rPr>
              <w:t>Updated CDC guidance as of 4/9/20 notes that an exposure</w:t>
            </w:r>
            <w:r w:rsidR="00A66356" w:rsidRPr="00B93B4F">
              <w:rPr>
                <w:rFonts w:ascii="Arial" w:hAnsi="Arial" w:cs="Arial"/>
                <w:sz w:val="24"/>
                <w:szCs w:val="24"/>
              </w:rPr>
              <w:t xml:space="preserve"> </w:t>
            </w:r>
            <w:r w:rsidR="007478A7" w:rsidRPr="00B93B4F">
              <w:rPr>
                <w:rFonts w:ascii="Arial" w:hAnsi="Arial" w:cs="Arial"/>
                <w:sz w:val="24"/>
                <w:szCs w:val="24"/>
              </w:rPr>
              <w:t>if also any close contact within 48 hours of onset of symptoms.</w:t>
            </w:r>
          </w:p>
          <w:p w14:paraId="5DD380A8" w14:textId="6CB9C797" w:rsidR="00D77338" w:rsidRPr="00A41F23" w:rsidRDefault="00D77338" w:rsidP="00A41F23">
            <w:pPr>
              <w:rPr>
                <w:rFonts w:ascii="Arial" w:hAnsi="Arial" w:cs="Arial"/>
                <w:sz w:val="24"/>
                <w:szCs w:val="24"/>
              </w:rPr>
            </w:pPr>
            <w:r>
              <w:rPr>
                <w:rFonts w:ascii="Arial" w:hAnsi="Arial" w:cs="Arial"/>
                <w:sz w:val="24"/>
                <w:szCs w:val="24"/>
              </w:rPr>
              <w:t>Define a process to notify other persons who were potentially exposed</w:t>
            </w:r>
            <w:r w:rsidR="0060262B">
              <w:rPr>
                <w:rFonts w:ascii="Arial" w:hAnsi="Arial" w:cs="Arial"/>
                <w:sz w:val="24"/>
                <w:szCs w:val="24"/>
              </w:rPr>
              <w:t>, including what follow up actions should be provided (e.g. testing, recommended referral to health department or private physician).</w:t>
            </w:r>
          </w:p>
        </w:tc>
      </w:tr>
      <w:tr w:rsidR="00A41F23" w:rsidRPr="00CD34B3" w14:paraId="2B6EDB01" w14:textId="77777777" w:rsidTr="00491C3E">
        <w:tc>
          <w:tcPr>
            <w:tcW w:w="6295" w:type="dxa"/>
          </w:tcPr>
          <w:p w14:paraId="3E5E3A87" w14:textId="55DB8780"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.15 Establish</w:t>
            </w:r>
            <w:r w:rsidR="00A41F23">
              <w:rPr>
                <w:rFonts w:ascii="Arial" w:hAnsi="Arial" w:cs="Arial"/>
                <w:sz w:val="24"/>
                <w:szCs w:val="24"/>
              </w:rPr>
              <w:t xml:space="preserve"> safeguards to protect </w:t>
            </w:r>
            <w:r w:rsidR="007135FE">
              <w:rPr>
                <w:rFonts w:ascii="Arial" w:hAnsi="Arial" w:cs="Arial"/>
                <w:sz w:val="24"/>
                <w:szCs w:val="24"/>
              </w:rPr>
              <w:t xml:space="preserve">the </w:t>
            </w:r>
            <w:r w:rsidR="00A41F23">
              <w:rPr>
                <w:rFonts w:ascii="Arial" w:hAnsi="Arial" w:cs="Arial"/>
                <w:sz w:val="24"/>
                <w:szCs w:val="24"/>
              </w:rPr>
              <w:t>identity</w:t>
            </w:r>
            <w:r w:rsidR="007135FE">
              <w:rPr>
                <w:rFonts w:ascii="Arial" w:hAnsi="Arial" w:cs="Arial"/>
                <w:sz w:val="24"/>
                <w:szCs w:val="24"/>
              </w:rPr>
              <w:t xml:space="preserve"> of employees in quarantine, isolation and those who have tested positive.</w:t>
            </w:r>
          </w:p>
        </w:tc>
        <w:tc>
          <w:tcPr>
            <w:tcW w:w="7110" w:type="dxa"/>
          </w:tcPr>
          <w:p w14:paraId="3FF815F3" w14:textId="345763A0" w:rsidR="00A41F23" w:rsidRPr="00A41F23" w:rsidRDefault="0060262B" w:rsidP="00A41F23">
            <w:pPr>
              <w:rPr>
                <w:rFonts w:ascii="Arial" w:hAnsi="Arial" w:cs="Arial"/>
                <w:sz w:val="24"/>
                <w:szCs w:val="24"/>
              </w:rPr>
            </w:pPr>
            <w:r>
              <w:rPr>
                <w:rFonts w:ascii="Arial" w:hAnsi="Arial" w:cs="Arial"/>
                <w:sz w:val="24"/>
                <w:szCs w:val="24"/>
              </w:rPr>
              <w:t xml:space="preserve">Determine steps the agency can take to safeguard the identity of individuals who are in quarantine or isolation status. Employees may be able to determine the identity of missing workers, especially in smaller agencies. </w:t>
            </w:r>
          </w:p>
        </w:tc>
      </w:tr>
      <w:tr w:rsidR="00A41F23" w:rsidRPr="00CD34B3" w14:paraId="1DA110DB" w14:textId="77777777" w:rsidTr="00491C3E">
        <w:tc>
          <w:tcPr>
            <w:tcW w:w="6295" w:type="dxa"/>
          </w:tcPr>
          <w:p w14:paraId="148D481C" w14:textId="2976A109" w:rsidR="00A41F23" w:rsidRDefault="00A66B32" w:rsidP="00A41F23">
            <w:pPr>
              <w:rPr>
                <w:rFonts w:ascii="Arial" w:hAnsi="Arial" w:cs="Arial"/>
                <w:sz w:val="24"/>
                <w:szCs w:val="24"/>
              </w:rPr>
            </w:pPr>
            <w:r>
              <w:rPr>
                <w:rFonts w:ascii="Arial" w:hAnsi="Arial" w:cs="Arial"/>
                <w:sz w:val="24"/>
                <w:szCs w:val="24"/>
              </w:rPr>
              <w:t>10</w:t>
            </w:r>
            <w:r w:rsidR="007135FE">
              <w:rPr>
                <w:rFonts w:ascii="Arial" w:hAnsi="Arial" w:cs="Arial"/>
                <w:sz w:val="24"/>
                <w:szCs w:val="24"/>
              </w:rPr>
              <w:t xml:space="preserve">.16 </w:t>
            </w:r>
            <w:r w:rsidR="00A41F23">
              <w:rPr>
                <w:rFonts w:ascii="Arial" w:hAnsi="Arial" w:cs="Arial"/>
                <w:sz w:val="24"/>
                <w:szCs w:val="24"/>
              </w:rPr>
              <w:t>EMS agencies should provide the exposed employee with copies of the relevant policies</w:t>
            </w:r>
          </w:p>
        </w:tc>
        <w:tc>
          <w:tcPr>
            <w:tcW w:w="7110" w:type="dxa"/>
          </w:tcPr>
          <w:p w14:paraId="0B141CC9" w14:textId="644DBE18" w:rsidR="00A41F23" w:rsidRPr="00A41F23" w:rsidRDefault="007135FE" w:rsidP="00A41F23">
            <w:pPr>
              <w:rPr>
                <w:rFonts w:ascii="Arial" w:hAnsi="Arial" w:cs="Arial"/>
                <w:sz w:val="24"/>
                <w:szCs w:val="24"/>
              </w:rPr>
            </w:pPr>
            <w:r>
              <w:rPr>
                <w:rFonts w:ascii="Arial" w:hAnsi="Arial" w:cs="Arial"/>
                <w:sz w:val="24"/>
                <w:szCs w:val="24"/>
              </w:rPr>
              <w:t>Personnel need to understand the agency requirements governing their leave and return to work status.</w:t>
            </w:r>
          </w:p>
        </w:tc>
      </w:tr>
      <w:tr w:rsidR="007A16FB" w:rsidRPr="00CD34B3" w14:paraId="62810A28" w14:textId="77777777" w:rsidTr="007A16FB">
        <w:tc>
          <w:tcPr>
            <w:tcW w:w="6295" w:type="dxa"/>
          </w:tcPr>
          <w:p w14:paraId="5B53EEBF" w14:textId="05FB8CE9" w:rsidR="007A16FB" w:rsidRPr="00C0064E" w:rsidRDefault="00A66B32" w:rsidP="007A16FB">
            <w:pPr>
              <w:rPr>
                <w:rFonts w:ascii="Arial" w:hAnsi="Arial" w:cs="Arial"/>
                <w:sz w:val="24"/>
                <w:szCs w:val="24"/>
                <w:highlight w:val="yellow"/>
              </w:rPr>
            </w:pPr>
            <w:r>
              <w:rPr>
                <w:rFonts w:ascii="Arial" w:hAnsi="Arial" w:cs="Arial"/>
                <w:sz w:val="24"/>
                <w:szCs w:val="24"/>
              </w:rPr>
              <w:t>10</w:t>
            </w:r>
            <w:r w:rsidR="007135FE">
              <w:rPr>
                <w:rFonts w:ascii="Arial" w:hAnsi="Arial" w:cs="Arial"/>
                <w:sz w:val="24"/>
                <w:szCs w:val="24"/>
              </w:rPr>
              <w:t xml:space="preserve">.17 </w:t>
            </w:r>
            <w:r w:rsidR="007A16FB" w:rsidRPr="007A16FB">
              <w:rPr>
                <w:rFonts w:ascii="Arial" w:hAnsi="Arial" w:cs="Arial"/>
                <w:sz w:val="24"/>
                <w:szCs w:val="24"/>
              </w:rPr>
              <w:t>Establish recurring reminders for EMS personnel on exposure reporting</w:t>
            </w:r>
          </w:p>
        </w:tc>
        <w:tc>
          <w:tcPr>
            <w:tcW w:w="7110" w:type="dxa"/>
          </w:tcPr>
          <w:p w14:paraId="3DFB087A" w14:textId="402BF012" w:rsidR="007A16FB" w:rsidRPr="00CD34B3" w:rsidRDefault="007A16FB" w:rsidP="007A16FB">
            <w:pPr>
              <w:rPr>
                <w:rFonts w:ascii="Arial" w:hAnsi="Arial" w:cs="Arial"/>
                <w:sz w:val="24"/>
                <w:szCs w:val="24"/>
              </w:rPr>
            </w:pPr>
            <w:r>
              <w:rPr>
                <w:rFonts w:ascii="Arial" w:hAnsi="Arial" w:cs="Arial"/>
                <w:sz w:val="24"/>
                <w:szCs w:val="24"/>
              </w:rPr>
              <w:t>Most EMS agencies revise</w:t>
            </w:r>
            <w:r w:rsidR="007135FE">
              <w:rPr>
                <w:rFonts w:ascii="Arial" w:hAnsi="Arial" w:cs="Arial"/>
                <w:sz w:val="24"/>
                <w:szCs w:val="24"/>
              </w:rPr>
              <w:t xml:space="preserve"> their</w:t>
            </w:r>
            <w:r>
              <w:rPr>
                <w:rFonts w:ascii="Arial" w:hAnsi="Arial" w:cs="Arial"/>
                <w:sz w:val="24"/>
                <w:szCs w:val="24"/>
              </w:rPr>
              <w:t xml:space="preserve"> procedures for </w:t>
            </w:r>
            <w:r w:rsidR="007135FE">
              <w:rPr>
                <w:rFonts w:ascii="Arial" w:hAnsi="Arial" w:cs="Arial"/>
                <w:sz w:val="24"/>
                <w:szCs w:val="24"/>
              </w:rPr>
              <w:t xml:space="preserve">exposure reporting to include new requirements relating to COVID-19 (and </w:t>
            </w:r>
            <w:r>
              <w:rPr>
                <w:rFonts w:ascii="Arial" w:hAnsi="Arial" w:cs="Arial"/>
                <w:sz w:val="24"/>
                <w:szCs w:val="24"/>
              </w:rPr>
              <w:t>apart from other types of exposures like needle sticks</w:t>
            </w:r>
            <w:r w:rsidR="007478A7">
              <w:rPr>
                <w:rFonts w:ascii="Arial" w:hAnsi="Arial" w:cs="Arial"/>
                <w:sz w:val="24"/>
                <w:szCs w:val="24"/>
              </w:rPr>
              <w:t>)</w:t>
            </w:r>
            <w:r>
              <w:rPr>
                <w:rFonts w:ascii="Arial" w:hAnsi="Arial" w:cs="Arial"/>
                <w:sz w:val="24"/>
                <w:szCs w:val="24"/>
              </w:rPr>
              <w:t xml:space="preserve">.  Personnel </w:t>
            </w:r>
            <w:r w:rsidR="007135FE">
              <w:rPr>
                <w:rFonts w:ascii="Arial" w:hAnsi="Arial" w:cs="Arial"/>
                <w:sz w:val="24"/>
                <w:szCs w:val="24"/>
              </w:rPr>
              <w:t xml:space="preserve">may </w:t>
            </w:r>
            <w:r>
              <w:rPr>
                <w:rFonts w:ascii="Arial" w:hAnsi="Arial" w:cs="Arial"/>
                <w:sz w:val="24"/>
                <w:szCs w:val="24"/>
              </w:rPr>
              <w:t>need reminde</w:t>
            </w:r>
            <w:r w:rsidR="007135FE">
              <w:rPr>
                <w:rFonts w:ascii="Arial" w:hAnsi="Arial" w:cs="Arial"/>
                <w:sz w:val="24"/>
                <w:szCs w:val="24"/>
              </w:rPr>
              <w:t xml:space="preserve">rs and training bulletins on the </w:t>
            </w:r>
            <w:r>
              <w:rPr>
                <w:rFonts w:ascii="Arial" w:hAnsi="Arial" w:cs="Arial"/>
                <w:sz w:val="24"/>
                <w:szCs w:val="24"/>
              </w:rPr>
              <w:t xml:space="preserve">revised process. </w:t>
            </w:r>
          </w:p>
        </w:tc>
      </w:tr>
      <w:tr w:rsidR="007A16FB" w:rsidRPr="00CD34B3" w14:paraId="17E81305" w14:textId="77777777" w:rsidTr="007A16FB">
        <w:tc>
          <w:tcPr>
            <w:tcW w:w="6295" w:type="dxa"/>
          </w:tcPr>
          <w:p w14:paraId="6C8CB3CC" w14:textId="59749B7C" w:rsidR="007A16FB" w:rsidRPr="00C0064E" w:rsidRDefault="00A66B32" w:rsidP="007A16FB">
            <w:pPr>
              <w:rPr>
                <w:rFonts w:ascii="Arial" w:hAnsi="Arial" w:cs="Arial"/>
                <w:sz w:val="24"/>
                <w:szCs w:val="24"/>
                <w:highlight w:val="yellow"/>
              </w:rPr>
            </w:pPr>
            <w:r>
              <w:rPr>
                <w:rFonts w:ascii="Arial" w:hAnsi="Arial" w:cs="Arial"/>
                <w:sz w:val="24"/>
                <w:szCs w:val="24"/>
              </w:rPr>
              <w:t>10</w:t>
            </w:r>
            <w:r w:rsidR="00A17925">
              <w:rPr>
                <w:rFonts w:ascii="Arial" w:hAnsi="Arial" w:cs="Arial"/>
                <w:sz w:val="24"/>
                <w:szCs w:val="24"/>
              </w:rPr>
              <w:t xml:space="preserve">.18 </w:t>
            </w:r>
            <w:r w:rsidR="007A16FB" w:rsidRPr="007A16FB">
              <w:rPr>
                <w:rFonts w:ascii="Arial" w:hAnsi="Arial" w:cs="Arial"/>
                <w:sz w:val="24"/>
                <w:szCs w:val="24"/>
              </w:rPr>
              <w:t>Assess adequacy of infection exposure feedback received from hospitals involving potential risk to EMS personnel</w:t>
            </w:r>
          </w:p>
        </w:tc>
        <w:tc>
          <w:tcPr>
            <w:tcW w:w="7110" w:type="dxa"/>
          </w:tcPr>
          <w:p w14:paraId="6CDA908B" w14:textId="215B255C" w:rsidR="007A16FB" w:rsidRPr="00CD34B3" w:rsidRDefault="007A16FB" w:rsidP="007A16FB">
            <w:pPr>
              <w:rPr>
                <w:rFonts w:ascii="Arial" w:hAnsi="Arial" w:cs="Arial"/>
                <w:sz w:val="24"/>
                <w:szCs w:val="24"/>
              </w:rPr>
            </w:pPr>
            <w:r>
              <w:rPr>
                <w:rFonts w:ascii="Arial" w:hAnsi="Arial" w:cs="Arial"/>
                <w:sz w:val="24"/>
                <w:szCs w:val="24"/>
              </w:rPr>
              <w:t xml:space="preserve">It is important that existing infection control monitoring </w:t>
            </w:r>
            <w:r w:rsidR="00A17925">
              <w:rPr>
                <w:rFonts w:ascii="Arial" w:hAnsi="Arial" w:cs="Arial"/>
                <w:sz w:val="24"/>
                <w:szCs w:val="24"/>
              </w:rPr>
              <w:t xml:space="preserve">processes </w:t>
            </w:r>
            <w:r>
              <w:rPr>
                <w:rFonts w:ascii="Arial" w:hAnsi="Arial" w:cs="Arial"/>
                <w:sz w:val="24"/>
                <w:szCs w:val="24"/>
              </w:rPr>
              <w:t xml:space="preserve">be enhanced to </w:t>
            </w:r>
            <w:r w:rsidR="007478A7">
              <w:rPr>
                <w:rFonts w:ascii="Arial" w:hAnsi="Arial" w:cs="Arial"/>
                <w:sz w:val="24"/>
                <w:szCs w:val="24"/>
              </w:rPr>
              <w:t>e</w:t>
            </w:r>
            <w:r>
              <w:rPr>
                <w:rFonts w:ascii="Arial" w:hAnsi="Arial" w:cs="Arial"/>
                <w:sz w:val="24"/>
                <w:szCs w:val="24"/>
              </w:rPr>
              <w:t xml:space="preserve">nsure that EMS transport agencies and first responder agencies are notified </w:t>
            </w:r>
            <w:r w:rsidR="00A17925">
              <w:rPr>
                <w:rFonts w:ascii="Arial" w:hAnsi="Arial" w:cs="Arial"/>
                <w:sz w:val="24"/>
                <w:szCs w:val="24"/>
              </w:rPr>
              <w:t xml:space="preserve">in a timely manner by the hospital </w:t>
            </w:r>
            <w:r w:rsidR="00A01904">
              <w:rPr>
                <w:rFonts w:ascii="Arial" w:hAnsi="Arial" w:cs="Arial"/>
                <w:sz w:val="24"/>
                <w:szCs w:val="24"/>
              </w:rPr>
              <w:t>when</w:t>
            </w:r>
            <w:r>
              <w:rPr>
                <w:rFonts w:ascii="Arial" w:hAnsi="Arial" w:cs="Arial"/>
                <w:sz w:val="24"/>
                <w:szCs w:val="24"/>
              </w:rPr>
              <w:t xml:space="preserve"> a COVID-19 positive test result</w:t>
            </w:r>
            <w:r w:rsidR="00A01904">
              <w:rPr>
                <w:rFonts w:ascii="Arial" w:hAnsi="Arial" w:cs="Arial"/>
                <w:sz w:val="24"/>
                <w:szCs w:val="24"/>
              </w:rPr>
              <w:t xml:space="preserve"> occurs.</w:t>
            </w:r>
          </w:p>
        </w:tc>
      </w:tr>
    </w:tbl>
    <w:p w14:paraId="1E3A98FA" w14:textId="1D2A9C12" w:rsidR="00491C3E" w:rsidRDefault="00491C3E" w:rsidP="00867798">
      <w:pPr>
        <w:rPr>
          <w:rFonts w:ascii="Arial" w:hAnsi="Arial" w:cs="Arial"/>
          <w:sz w:val="24"/>
          <w:szCs w:val="24"/>
        </w:rPr>
      </w:pPr>
      <w:r>
        <w:rPr>
          <w:rFonts w:ascii="Arial" w:hAnsi="Arial" w:cs="Arial"/>
          <w:sz w:val="24"/>
          <w:szCs w:val="24"/>
        </w:rPr>
        <w:br/>
      </w:r>
    </w:p>
    <w:p w14:paraId="06B22BA5" w14:textId="7C4108E4" w:rsidR="00491C3E" w:rsidRDefault="00491C3E" w:rsidP="00867798">
      <w:pPr>
        <w:rPr>
          <w:rFonts w:ascii="Arial" w:hAnsi="Arial" w:cs="Arial"/>
          <w:sz w:val="24"/>
          <w:szCs w:val="24"/>
        </w:rPr>
      </w:pPr>
    </w:p>
    <w:p w14:paraId="65FF1C9F" w14:textId="7D555ADD" w:rsidR="00491C3E" w:rsidRDefault="00491C3E" w:rsidP="00867798">
      <w:pPr>
        <w:rPr>
          <w:rFonts w:ascii="Arial" w:hAnsi="Arial" w:cs="Arial"/>
          <w:sz w:val="24"/>
          <w:szCs w:val="24"/>
        </w:rPr>
      </w:pPr>
    </w:p>
    <w:p w14:paraId="4E8BD2BC" w14:textId="77777777" w:rsidR="00A41F23" w:rsidRDefault="00A41F23" w:rsidP="00867798">
      <w:pPr>
        <w:rPr>
          <w:rFonts w:ascii="Arial" w:hAnsi="Arial" w:cs="Arial"/>
          <w:sz w:val="24"/>
          <w:szCs w:val="24"/>
        </w:rPr>
      </w:pPr>
    </w:p>
    <w:p w14:paraId="3A573808" w14:textId="3F0D5E9A" w:rsidR="00491C3E" w:rsidRDefault="00491C3E" w:rsidP="00867798">
      <w:pPr>
        <w:rPr>
          <w:rFonts w:ascii="Arial" w:hAnsi="Arial" w:cs="Arial"/>
          <w:sz w:val="24"/>
          <w:szCs w:val="24"/>
        </w:rPr>
      </w:pPr>
    </w:p>
    <w:p w14:paraId="7EF30FA9" w14:textId="4DACBECE" w:rsidR="00491C3E" w:rsidRDefault="00491C3E" w:rsidP="00867798">
      <w:pPr>
        <w:rPr>
          <w:rFonts w:ascii="Arial" w:hAnsi="Arial" w:cs="Arial"/>
          <w:sz w:val="24"/>
          <w:szCs w:val="24"/>
        </w:rPr>
      </w:pPr>
    </w:p>
    <w:p w14:paraId="7720BAC7" w14:textId="3DAA4B3F" w:rsidR="00491C3E" w:rsidRDefault="00491C3E" w:rsidP="00867798">
      <w:pPr>
        <w:rPr>
          <w:rFonts w:ascii="Arial" w:hAnsi="Arial" w:cs="Arial"/>
          <w:sz w:val="24"/>
          <w:szCs w:val="24"/>
        </w:rPr>
      </w:pPr>
    </w:p>
    <w:p w14:paraId="4915798A" w14:textId="57E4922D" w:rsidR="00491C3E" w:rsidRDefault="00491C3E" w:rsidP="00867798">
      <w:pPr>
        <w:rPr>
          <w:rFonts w:ascii="Arial" w:hAnsi="Arial" w:cs="Arial"/>
          <w:sz w:val="24"/>
          <w:szCs w:val="24"/>
        </w:rPr>
      </w:pPr>
    </w:p>
    <w:p w14:paraId="76C8A987" w14:textId="0B1C9070" w:rsidR="00491C3E" w:rsidRDefault="00491C3E" w:rsidP="00867798">
      <w:pPr>
        <w:rPr>
          <w:rFonts w:ascii="Arial" w:hAnsi="Arial" w:cs="Arial"/>
          <w:sz w:val="24"/>
          <w:szCs w:val="24"/>
        </w:rPr>
      </w:pPr>
    </w:p>
    <w:p w14:paraId="61DDDDD8" w14:textId="17949A69" w:rsidR="00491C3E" w:rsidRDefault="00491C3E" w:rsidP="00867798">
      <w:pPr>
        <w:rPr>
          <w:rFonts w:ascii="Arial" w:hAnsi="Arial" w:cs="Arial"/>
          <w:sz w:val="24"/>
          <w:szCs w:val="24"/>
        </w:rPr>
      </w:pPr>
    </w:p>
    <w:p w14:paraId="3AF47A0C" w14:textId="4FFAF846" w:rsidR="00491C3E" w:rsidRDefault="00491C3E" w:rsidP="00867798">
      <w:pPr>
        <w:rPr>
          <w:rFonts w:ascii="Arial" w:hAnsi="Arial" w:cs="Arial"/>
          <w:sz w:val="24"/>
          <w:szCs w:val="24"/>
        </w:rPr>
      </w:pPr>
    </w:p>
    <w:p w14:paraId="6A136E11" w14:textId="06727DD0" w:rsidR="00491C3E" w:rsidRDefault="00491C3E" w:rsidP="00867798">
      <w:pPr>
        <w:rPr>
          <w:rFonts w:ascii="Arial" w:hAnsi="Arial" w:cs="Arial"/>
          <w:sz w:val="24"/>
          <w:szCs w:val="24"/>
        </w:rPr>
      </w:pPr>
    </w:p>
    <w:p w14:paraId="71513CCC" w14:textId="54964CB4" w:rsidR="00491C3E" w:rsidRDefault="00491C3E" w:rsidP="00867798">
      <w:pPr>
        <w:rPr>
          <w:rFonts w:ascii="Arial" w:hAnsi="Arial" w:cs="Arial"/>
          <w:sz w:val="24"/>
          <w:szCs w:val="24"/>
        </w:rPr>
      </w:pPr>
    </w:p>
    <w:p w14:paraId="25097321" w14:textId="76927561" w:rsidR="00491C3E" w:rsidRDefault="00491C3E" w:rsidP="00867798">
      <w:pPr>
        <w:rPr>
          <w:rFonts w:ascii="Arial" w:hAnsi="Arial" w:cs="Arial"/>
          <w:sz w:val="24"/>
          <w:szCs w:val="24"/>
        </w:rPr>
      </w:pPr>
    </w:p>
    <w:p w14:paraId="6BADF383" w14:textId="0B63CA60" w:rsidR="00491C3E" w:rsidRDefault="00491C3E" w:rsidP="00867798">
      <w:pPr>
        <w:rPr>
          <w:rFonts w:ascii="Arial" w:hAnsi="Arial" w:cs="Arial"/>
          <w:sz w:val="24"/>
          <w:szCs w:val="24"/>
        </w:rPr>
      </w:pPr>
    </w:p>
    <w:p w14:paraId="0E577A01" w14:textId="685E94E4" w:rsidR="00491C3E" w:rsidRDefault="00491C3E" w:rsidP="00867798">
      <w:pPr>
        <w:rPr>
          <w:rFonts w:ascii="Arial" w:hAnsi="Arial" w:cs="Arial"/>
          <w:sz w:val="24"/>
          <w:szCs w:val="24"/>
        </w:rPr>
      </w:pPr>
    </w:p>
    <w:p w14:paraId="0F82EDD6" w14:textId="77777777" w:rsidR="00A41F23" w:rsidRDefault="00A41F23" w:rsidP="00867798">
      <w:pPr>
        <w:rPr>
          <w:rFonts w:ascii="Arial" w:hAnsi="Arial" w:cs="Arial"/>
          <w:sz w:val="24"/>
          <w:szCs w:val="24"/>
        </w:rPr>
      </w:pPr>
    </w:p>
    <w:p w14:paraId="338F9722" w14:textId="77777777" w:rsidR="00491C3E" w:rsidRDefault="00491C3E" w:rsidP="00867798">
      <w:pPr>
        <w:rPr>
          <w:rFonts w:ascii="Arial" w:hAnsi="Arial" w:cs="Arial"/>
          <w:sz w:val="24"/>
          <w:szCs w:val="24"/>
        </w:rPr>
      </w:pPr>
    </w:p>
    <w:p w14:paraId="3E4D7EEE" w14:textId="3E0B4415" w:rsidR="00491C3E" w:rsidRDefault="00491C3E" w:rsidP="00867798">
      <w:pPr>
        <w:rPr>
          <w:rFonts w:ascii="Arial" w:hAnsi="Arial" w:cs="Arial"/>
          <w:sz w:val="24"/>
          <w:szCs w:val="24"/>
        </w:rPr>
      </w:pPr>
    </w:p>
    <w:p w14:paraId="513FA861" w14:textId="0526BADC" w:rsidR="007A16FB" w:rsidRDefault="007A16FB">
      <w:pPr>
        <w:spacing w:after="160" w:line="259" w:lineRule="auto"/>
        <w:rPr>
          <w:rFonts w:ascii="Arial" w:hAnsi="Arial" w:cs="Arial"/>
          <w:sz w:val="24"/>
          <w:szCs w:val="24"/>
        </w:rPr>
      </w:pPr>
      <w:r>
        <w:rPr>
          <w:rFonts w:ascii="Arial" w:hAnsi="Arial" w:cs="Arial"/>
          <w:sz w:val="24"/>
          <w:szCs w:val="24"/>
        </w:rPr>
        <w:br w:type="page"/>
      </w:r>
    </w:p>
    <w:p w14:paraId="39DB2BA4" w14:textId="77777777" w:rsidR="00491C3E" w:rsidRDefault="00491C3E" w:rsidP="00867798">
      <w:pPr>
        <w:rPr>
          <w:rFonts w:ascii="Arial" w:hAnsi="Arial" w:cs="Arial"/>
          <w:sz w:val="24"/>
          <w:szCs w:val="24"/>
        </w:rPr>
      </w:pPr>
    </w:p>
    <w:p w14:paraId="3CE088B1" w14:textId="77777777" w:rsidR="00867798" w:rsidRPr="00867798" w:rsidRDefault="00867798" w:rsidP="00867798">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295"/>
        <w:gridCol w:w="7110"/>
      </w:tblGrid>
      <w:tr w:rsidR="008E6370" w:rsidRPr="00CD34B3" w14:paraId="589E391D" w14:textId="77777777" w:rsidTr="00491C3E">
        <w:tc>
          <w:tcPr>
            <w:tcW w:w="13405" w:type="dxa"/>
            <w:gridSpan w:val="2"/>
            <w:shd w:val="clear" w:color="auto" w:fill="E7E6E6" w:themeFill="background2"/>
          </w:tcPr>
          <w:p w14:paraId="134BA8FA" w14:textId="2D9D982C" w:rsidR="008E6370" w:rsidRPr="00CD34B3" w:rsidRDefault="008E6370" w:rsidP="00491C3E">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11</w:t>
            </w:r>
            <w:r w:rsidRPr="00CD34B3">
              <w:rPr>
                <w:rFonts w:ascii="Arial" w:hAnsi="Arial" w:cs="Arial"/>
                <w:b/>
                <w:bCs/>
                <w:sz w:val="24"/>
                <w:szCs w:val="24"/>
              </w:rPr>
              <w:t xml:space="preserve">: </w:t>
            </w:r>
            <w:r>
              <w:rPr>
                <w:rFonts w:ascii="Arial" w:hAnsi="Arial" w:cs="Arial"/>
                <w:b/>
                <w:bCs/>
                <w:sz w:val="24"/>
                <w:szCs w:val="24"/>
              </w:rPr>
              <w:t>PERSONAL PROTECTIVE EQUIPMENT (PPE)</w:t>
            </w:r>
            <w:r w:rsidR="00DB0BA1">
              <w:rPr>
                <w:rFonts w:ascii="Arial" w:hAnsi="Arial" w:cs="Arial"/>
                <w:b/>
                <w:bCs/>
                <w:sz w:val="24"/>
                <w:szCs w:val="24"/>
              </w:rPr>
              <w:t xml:space="preserve"> &amp; EMS SUPPLY CHAIN MANAGEMENT</w:t>
            </w:r>
          </w:p>
        </w:tc>
      </w:tr>
      <w:tr w:rsidR="008E6370" w:rsidRPr="00CD34B3" w14:paraId="6AE7CA98" w14:textId="77777777" w:rsidTr="00491C3E">
        <w:tc>
          <w:tcPr>
            <w:tcW w:w="13405" w:type="dxa"/>
            <w:gridSpan w:val="2"/>
            <w:shd w:val="clear" w:color="auto" w:fill="E7E6E6" w:themeFill="background2"/>
          </w:tcPr>
          <w:p w14:paraId="4901F383" w14:textId="77777777" w:rsidR="008E6370" w:rsidRPr="00CD34B3" w:rsidRDefault="008E6370" w:rsidP="00491C3E">
            <w:pPr>
              <w:tabs>
                <w:tab w:val="left" w:pos="1770"/>
              </w:tabs>
              <w:rPr>
                <w:rFonts w:ascii="Arial" w:hAnsi="Arial" w:cs="Arial"/>
                <w:b/>
                <w:bCs/>
                <w:sz w:val="24"/>
                <w:szCs w:val="24"/>
              </w:rPr>
            </w:pPr>
          </w:p>
        </w:tc>
      </w:tr>
      <w:tr w:rsidR="008E6370" w:rsidRPr="00CD34B3" w14:paraId="0A648167" w14:textId="77777777" w:rsidTr="00491C3E">
        <w:tc>
          <w:tcPr>
            <w:tcW w:w="13405" w:type="dxa"/>
            <w:gridSpan w:val="2"/>
          </w:tcPr>
          <w:p w14:paraId="59541989" w14:textId="77777777" w:rsidR="008E6370" w:rsidRPr="00D2459C" w:rsidRDefault="008E6370" w:rsidP="00491C3E">
            <w:pPr>
              <w:tabs>
                <w:tab w:val="left" w:pos="1770"/>
              </w:tabs>
              <w:rPr>
                <w:rFonts w:ascii="Arial" w:hAnsi="Arial" w:cs="Arial"/>
                <w:b/>
                <w:bCs/>
                <w:i/>
                <w:iCs/>
                <w:sz w:val="24"/>
                <w:szCs w:val="24"/>
              </w:rPr>
            </w:pPr>
          </w:p>
        </w:tc>
      </w:tr>
      <w:tr w:rsidR="008E6370" w:rsidRPr="00CD34B3" w14:paraId="744E89D8" w14:textId="77777777" w:rsidTr="00491C3E">
        <w:tc>
          <w:tcPr>
            <w:tcW w:w="6295" w:type="dxa"/>
          </w:tcPr>
          <w:p w14:paraId="4CC4FDB8" w14:textId="77777777" w:rsidR="008E6370" w:rsidRPr="00CD34B3" w:rsidRDefault="008E6370" w:rsidP="00491C3E">
            <w:pPr>
              <w:rPr>
                <w:rFonts w:ascii="Arial" w:hAnsi="Arial" w:cs="Arial"/>
                <w:sz w:val="24"/>
                <w:szCs w:val="24"/>
              </w:rPr>
            </w:pPr>
            <w:r>
              <w:rPr>
                <w:rFonts w:ascii="Arial" w:hAnsi="Arial" w:cs="Arial"/>
                <w:sz w:val="24"/>
                <w:szCs w:val="24"/>
              </w:rPr>
              <w:t>RECOMMENDATION</w:t>
            </w:r>
          </w:p>
        </w:tc>
        <w:tc>
          <w:tcPr>
            <w:tcW w:w="7110" w:type="dxa"/>
          </w:tcPr>
          <w:p w14:paraId="3C46699D" w14:textId="77777777" w:rsidR="008E6370" w:rsidRPr="00CD34B3" w:rsidRDefault="008E6370" w:rsidP="00491C3E">
            <w:pPr>
              <w:rPr>
                <w:rFonts w:ascii="Arial" w:hAnsi="Arial" w:cs="Arial"/>
                <w:sz w:val="24"/>
                <w:szCs w:val="24"/>
              </w:rPr>
            </w:pPr>
            <w:r>
              <w:rPr>
                <w:rFonts w:ascii="Arial" w:hAnsi="Arial" w:cs="Arial"/>
                <w:sz w:val="24"/>
                <w:szCs w:val="24"/>
              </w:rPr>
              <w:t>DISCUSSION</w:t>
            </w:r>
          </w:p>
        </w:tc>
      </w:tr>
      <w:tr w:rsidR="008E6370" w:rsidRPr="00CD34B3" w14:paraId="68F56F2B" w14:textId="77777777" w:rsidTr="00491C3E">
        <w:tc>
          <w:tcPr>
            <w:tcW w:w="6295" w:type="dxa"/>
          </w:tcPr>
          <w:p w14:paraId="08DE99F2" w14:textId="1DB444AF" w:rsidR="008E6370" w:rsidRPr="00CD34B3" w:rsidRDefault="008E6370" w:rsidP="00491C3E">
            <w:pPr>
              <w:rPr>
                <w:rFonts w:ascii="Arial" w:hAnsi="Arial" w:cs="Arial"/>
                <w:sz w:val="24"/>
                <w:szCs w:val="24"/>
              </w:rPr>
            </w:pPr>
          </w:p>
        </w:tc>
        <w:tc>
          <w:tcPr>
            <w:tcW w:w="7110" w:type="dxa"/>
          </w:tcPr>
          <w:p w14:paraId="355069BE" w14:textId="087222F8" w:rsidR="008E6370" w:rsidRPr="00CD34B3" w:rsidRDefault="008E6370" w:rsidP="00491C3E">
            <w:pPr>
              <w:rPr>
                <w:rFonts w:ascii="Arial" w:hAnsi="Arial" w:cs="Arial"/>
                <w:sz w:val="24"/>
                <w:szCs w:val="24"/>
              </w:rPr>
            </w:pPr>
          </w:p>
        </w:tc>
      </w:tr>
      <w:tr w:rsidR="008E6370" w:rsidRPr="00CD34B3" w14:paraId="2ECB6C71" w14:textId="77777777" w:rsidTr="00491C3E">
        <w:tc>
          <w:tcPr>
            <w:tcW w:w="6295" w:type="dxa"/>
          </w:tcPr>
          <w:p w14:paraId="0675DA75" w14:textId="597396CD" w:rsidR="008E6370" w:rsidRPr="007A16FB" w:rsidRDefault="00A66B32" w:rsidP="00491C3E">
            <w:pPr>
              <w:rPr>
                <w:rFonts w:ascii="Arial" w:hAnsi="Arial" w:cs="Arial"/>
                <w:sz w:val="24"/>
                <w:szCs w:val="24"/>
              </w:rPr>
            </w:pPr>
            <w:r>
              <w:rPr>
                <w:rFonts w:ascii="Arial" w:hAnsi="Arial" w:cs="Arial"/>
                <w:sz w:val="24"/>
                <w:szCs w:val="24"/>
              </w:rPr>
              <w:t>11</w:t>
            </w:r>
            <w:r w:rsidR="00A01904">
              <w:rPr>
                <w:rFonts w:ascii="Arial" w:hAnsi="Arial" w:cs="Arial"/>
                <w:sz w:val="24"/>
                <w:szCs w:val="24"/>
              </w:rPr>
              <w:t xml:space="preserve">.1 </w:t>
            </w:r>
            <w:r w:rsidR="008E6370" w:rsidRPr="007A16FB">
              <w:rPr>
                <w:rFonts w:ascii="Arial" w:hAnsi="Arial" w:cs="Arial"/>
                <w:sz w:val="24"/>
                <w:szCs w:val="24"/>
              </w:rPr>
              <w:t>Reassess PPE policies and modify them to balance available equipment against the associated risk</w:t>
            </w:r>
          </w:p>
        </w:tc>
        <w:tc>
          <w:tcPr>
            <w:tcW w:w="7110" w:type="dxa"/>
          </w:tcPr>
          <w:p w14:paraId="724A7DDD" w14:textId="686D3004" w:rsidR="008E6370" w:rsidRPr="00CD34B3" w:rsidRDefault="008E6370" w:rsidP="00491C3E">
            <w:pPr>
              <w:rPr>
                <w:rFonts w:ascii="Arial" w:hAnsi="Arial" w:cs="Arial"/>
                <w:sz w:val="24"/>
                <w:szCs w:val="24"/>
              </w:rPr>
            </w:pPr>
            <w:r>
              <w:rPr>
                <w:rFonts w:ascii="Arial" w:hAnsi="Arial" w:cs="Arial"/>
                <w:sz w:val="24"/>
                <w:szCs w:val="24"/>
              </w:rPr>
              <w:t>Assess current (and ongoing) state of PPE availability and monitor CDC guidance. There are differences between the CDC recommendations and those of the World Health Organization regarding the need for airborne precautions vs. droplet precautions.</w:t>
            </w:r>
            <w:r w:rsidR="00A01904">
              <w:rPr>
                <w:rFonts w:ascii="Arial" w:hAnsi="Arial" w:cs="Arial"/>
                <w:sz w:val="24"/>
                <w:szCs w:val="24"/>
              </w:rPr>
              <w:t xml:space="preserve"> EMS agencies should consult with their medical director and create revised policies on PPE usage based on call type and patient type.</w:t>
            </w:r>
          </w:p>
        </w:tc>
      </w:tr>
      <w:tr w:rsidR="008E6370" w:rsidRPr="00CD34B3" w14:paraId="7FF7439F" w14:textId="77777777" w:rsidTr="00491C3E">
        <w:tc>
          <w:tcPr>
            <w:tcW w:w="6295" w:type="dxa"/>
          </w:tcPr>
          <w:p w14:paraId="4D0BE6EB" w14:textId="51936566" w:rsidR="008E6370" w:rsidRPr="007A16FB" w:rsidRDefault="00A66B32" w:rsidP="00491C3E">
            <w:pPr>
              <w:rPr>
                <w:rFonts w:ascii="Arial" w:hAnsi="Arial" w:cs="Arial"/>
                <w:sz w:val="24"/>
                <w:szCs w:val="24"/>
              </w:rPr>
            </w:pPr>
            <w:r>
              <w:rPr>
                <w:rFonts w:ascii="Arial" w:hAnsi="Arial" w:cs="Arial"/>
                <w:sz w:val="24"/>
                <w:szCs w:val="24"/>
              </w:rPr>
              <w:t>11</w:t>
            </w:r>
            <w:r w:rsidR="00A01904">
              <w:rPr>
                <w:rFonts w:ascii="Arial" w:hAnsi="Arial" w:cs="Arial"/>
                <w:sz w:val="24"/>
                <w:szCs w:val="24"/>
              </w:rPr>
              <w:t>.2 P</w:t>
            </w:r>
            <w:r w:rsidR="008E6370" w:rsidRPr="007A16FB">
              <w:rPr>
                <w:rFonts w:ascii="Arial" w:hAnsi="Arial" w:cs="Arial"/>
                <w:sz w:val="24"/>
                <w:szCs w:val="24"/>
              </w:rPr>
              <w:t>rovide refresher training for all personnel on proper use of PPE and on implementation of any revised PPE policy</w:t>
            </w:r>
            <w:r w:rsidR="00C0402A">
              <w:rPr>
                <w:rFonts w:ascii="Arial" w:hAnsi="Arial" w:cs="Arial"/>
                <w:sz w:val="24"/>
                <w:szCs w:val="24"/>
              </w:rPr>
              <w:t>.</w:t>
            </w:r>
          </w:p>
        </w:tc>
        <w:tc>
          <w:tcPr>
            <w:tcW w:w="7110" w:type="dxa"/>
          </w:tcPr>
          <w:p w14:paraId="5CA6A43B" w14:textId="76037925" w:rsidR="008E6370" w:rsidRPr="00CD34B3" w:rsidRDefault="008E6370" w:rsidP="00491C3E">
            <w:pPr>
              <w:rPr>
                <w:rFonts w:ascii="Arial" w:hAnsi="Arial" w:cs="Arial"/>
                <w:sz w:val="24"/>
                <w:szCs w:val="24"/>
              </w:rPr>
            </w:pPr>
            <w:r>
              <w:rPr>
                <w:rFonts w:ascii="Arial" w:hAnsi="Arial" w:cs="Arial"/>
                <w:sz w:val="24"/>
                <w:szCs w:val="24"/>
              </w:rPr>
              <w:t xml:space="preserve">Many infections </w:t>
            </w:r>
            <w:r w:rsidR="00A01904">
              <w:rPr>
                <w:rFonts w:ascii="Arial" w:hAnsi="Arial" w:cs="Arial"/>
                <w:sz w:val="24"/>
                <w:szCs w:val="24"/>
              </w:rPr>
              <w:t xml:space="preserve">among healthcare personnel </w:t>
            </w:r>
            <w:r>
              <w:rPr>
                <w:rFonts w:ascii="Arial" w:hAnsi="Arial" w:cs="Arial"/>
                <w:sz w:val="24"/>
                <w:szCs w:val="24"/>
              </w:rPr>
              <w:t xml:space="preserve">have been linked to non-compliance with PPE policy or incorrect use of PPE. </w:t>
            </w:r>
            <w:r w:rsidR="00A01904">
              <w:rPr>
                <w:rFonts w:ascii="Arial" w:hAnsi="Arial" w:cs="Arial"/>
                <w:sz w:val="24"/>
                <w:szCs w:val="24"/>
              </w:rPr>
              <w:t>EMS personnel should receive focused training on both the PPE policy and on the proper way to put on (don) and take off (doff) PPE.</w:t>
            </w:r>
          </w:p>
        </w:tc>
      </w:tr>
      <w:tr w:rsidR="00031F21" w:rsidRPr="00CD34B3" w14:paraId="66C9295E" w14:textId="77777777" w:rsidTr="00491C3E">
        <w:tc>
          <w:tcPr>
            <w:tcW w:w="6295" w:type="dxa"/>
          </w:tcPr>
          <w:p w14:paraId="6B738482" w14:textId="1EA5E521" w:rsidR="00031F21" w:rsidRDefault="00A66B32" w:rsidP="00491C3E">
            <w:pPr>
              <w:rPr>
                <w:rFonts w:ascii="Arial" w:hAnsi="Arial" w:cs="Arial"/>
                <w:sz w:val="24"/>
                <w:szCs w:val="24"/>
              </w:rPr>
            </w:pPr>
            <w:r>
              <w:rPr>
                <w:rFonts w:ascii="Arial" w:hAnsi="Arial" w:cs="Arial"/>
                <w:sz w:val="24"/>
                <w:szCs w:val="24"/>
              </w:rPr>
              <w:t>11</w:t>
            </w:r>
            <w:r w:rsidR="00031F21">
              <w:rPr>
                <w:rFonts w:ascii="Arial" w:hAnsi="Arial" w:cs="Arial"/>
                <w:sz w:val="24"/>
                <w:szCs w:val="24"/>
              </w:rPr>
              <w:t>.3 Provide guidance on reuse of PPE</w:t>
            </w:r>
            <w:r w:rsidR="00C0402A">
              <w:rPr>
                <w:rFonts w:ascii="Arial" w:hAnsi="Arial" w:cs="Arial"/>
                <w:sz w:val="24"/>
                <w:szCs w:val="24"/>
              </w:rPr>
              <w:t>.</w:t>
            </w:r>
          </w:p>
        </w:tc>
        <w:tc>
          <w:tcPr>
            <w:tcW w:w="7110" w:type="dxa"/>
          </w:tcPr>
          <w:p w14:paraId="49AF57D4" w14:textId="60D5739A" w:rsidR="00031F21" w:rsidRDefault="00031F21" w:rsidP="00491C3E">
            <w:pPr>
              <w:rPr>
                <w:rFonts w:ascii="Arial" w:hAnsi="Arial" w:cs="Arial"/>
                <w:sz w:val="24"/>
                <w:szCs w:val="24"/>
              </w:rPr>
            </w:pPr>
            <w:r>
              <w:rPr>
                <w:rFonts w:ascii="Arial" w:hAnsi="Arial" w:cs="Arial"/>
                <w:sz w:val="24"/>
                <w:szCs w:val="24"/>
              </w:rPr>
              <w:t xml:space="preserve">Identify what portions of PPE can be reused and under what circumstances. </w:t>
            </w:r>
          </w:p>
        </w:tc>
      </w:tr>
      <w:tr w:rsidR="007A3A7F" w:rsidRPr="00CD34B3" w14:paraId="3292FCC8" w14:textId="77777777" w:rsidTr="00D77338">
        <w:tc>
          <w:tcPr>
            <w:tcW w:w="6295" w:type="dxa"/>
          </w:tcPr>
          <w:p w14:paraId="7F8FF853" w14:textId="5D53EC1E" w:rsidR="007A3A7F" w:rsidRPr="00CD34B3" w:rsidRDefault="00A66B32" w:rsidP="007A3A7F">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4</w:t>
            </w:r>
            <w:r w:rsidR="00A01904">
              <w:rPr>
                <w:rFonts w:ascii="Arial" w:hAnsi="Arial" w:cs="Arial"/>
                <w:sz w:val="24"/>
                <w:szCs w:val="24"/>
              </w:rPr>
              <w:t xml:space="preserve"> </w:t>
            </w:r>
            <w:r w:rsidR="007A3A7F" w:rsidRPr="007A3A7F">
              <w:rPr>
                <w:rFonts w:ascii="Arial" w:hAnsi="Arial" w:cs="Arial"/>
                <w:sz w:val="24"/>
                <w:szCs w:val="24"/>
              </w:rPr>
              <w:t>Develop guidance for EMS personnel on what to do if PPE supplies are not available</w:t>
            </w:r>
            <w:r w:rsidR="00C0402A">
              <w:rPr>
                <w:rFonts w:ascii="Arial" w:hAnsi="Arial" w:cs="Arial"/>
                <w:sz w:val="24"/>
                <w:szCs w:val="24"/>
              </w:rPr>
              <w:t>.</w:t>
            </w:r>
          </w:p>
        </w:tc>
        <w:tc>
          <w:tcPr>
            <w:tcW w:w="7110" w:type="dxa"/>
          </w:tcPr>
          <w:p w14:paraId="51367E2A" w14:textId="7FE2833B" w:rsidR="007A3A7F" w:rsidRPr="00CD34B3" w:rsidRDefault="007A3A7F" w:rsidP="007A3A7F">
            <w:pPr>
              <w:rPr>
                <w:rFonts w:ascii="Arial" w:hAnsi="Arial" w:cs="Arial"/>
                <w:sz w:val="24"/>
                <w:szCs w:val="24"/>
              </w:rPr>
            </w:pPr>
            <w:r>
              <w:rPr>
                <w:rFonts w:ascii="Arial" w:hAnsi="Arial" w:cs="Arial"/>
                <w:sz w:val="24"/>
                <w:szCs w:val="24"/>
              </w:rPr>
              <w:t>Identify secondary methods of protection and under what conditions they can be used</w:t>
            </w:r>
            <w:r w:rsidR="00A01904">
              <w:rPr>
                <w:rFonts w:ascii="Arial" w:hAnsi="Arial" w:cs="Arial"/>
                <w:sz w:val="24"/>
                <w:szCs w:val="24"/>
              </w:rPr>
              <w:t>, including who in the agency is authorized to implement this contingency procedure.</w:t>
            </w:r>
          </w:p>
        </w:tc>
      </w:tr>
      <w:tr w:rsidR="00307968" w:rsidRPr="00CD34B3" w14:paraId="29E12057" w14:textId="77777777" w:rsidTr="00307968">
        <w:tc>
          <w:tcPr>
            <w:tcW w:w="6295" w:type="dxa"/>
          </w:tcPr>
          <w:p w14:paraId="19B33BD7" w14:textId="77961F86" w:rsidR="00307968" w:rsidRPr="00CD34B3" w:rsidRDefault="00A66B32" w:rsidP="00307968">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5</w:t>
            </w:r>
            <w:r w:rsidR="00A01904">
              <w:rPr>
                <w:rFonts w:ascii="Arial" w:hAnsi="Arial" w:cs="Arial"/>
                <w:sz w:val="24"/>
                <w:szCs w:val="24"/>
              </w:rPr>
              <w:t xml:space="preserve"> </w:t>
            </w:r>
            <w:r w:rsidR="00307968">
              <w:rPr>
                <w:rFonts w:ascii="Arial" w:hAnsi="Arial" w:cs="Arial"/>
                <w:sz w:val="24"/>
                <w:szCs w:val="24"/>
              </w:rPr>
              <w:t>Assess proper disposal of PPE supplies and equipment by EMS personnel</w:t>
            </w:r>
            <w:r w:rsidR="00C0402A">
              <w:rPr>
                <w:rFonts w:ascii="Arial" w:hAnsi="Arial" w:cs="Arial"/>
                <w:sz w:val="24"/>
                <w:szCs w:val="24"/>
              </w:rPr>
              <w:t>.</w:t>
            </w:r>
          </w:p>
        </w:tc>
        <w:tc>
          <w:tcPr>
            <w:tcW w:w="7110" w:type="dxa"/>
          </w:tcPr>
          <w:p w14:paraId="0C0B55A4" w14:textId="6441E39E" w:rsidR="00307968" w:rsidRPr="00CD34B3" w:rsidRDefault="00307968" w:rsidP="00307968">
            <w:pPr>
              <w:rPr>
                <w:rFonts w:ascii="Arial" w:hAnsi="Arial" w:cs="Arial"/>
                <w:sz w:val="24"/>
                <w:szCs w:val="24"/>
              </w:rPr>
            </w:pPr>
            <w:r>
              <w:rPr>
                <w:rFonts w:ascii="Arial" w:hAnsi="Arial" w:cs="Arial"/>
                <w:sz w:val="24"/>
                <w:szCs w:val="24"/>
              </w:rPr>
              <w:t>Identify</w:t>
            </w:r>
            <w:r w:rsidR="00A01904">
              <w:rPr>
                <w:rFonts w:ascii="Arial" w:hAnsi="Arial" w:cs="Arial"/>
                <w:sz w:val="24"/>
                <w:szCs w:val="24"/>
              </w:rPr>
              <w:t xml:space="preserve"> </w:t>
            </w:r>
            <w:r>
              <w:rPr>
                <w:rFonts w:ascii="Arial" w:hAnsi="Arial" w:cs="Arial"/>
                <w:sz w:val="24"/>
                <w:szCs w:val="24"/>
              </w:rPr>
              <w:t>how EMS personnel will dispose of PPE supplies following their use, including situations that do not involve patient transport to the hospital.</w:t>
            </w:r>
          </w:p>
        </w:tc>
      </w:tr>
      <w:tr w:rsidR="00307968" w:rsidRPr="00CD34B3" w14:paraId="66B3AEFD" w14:textId="77777777" w:rsidTr="00307968">
        <w:tc>
          <w:tcPr>
            <w:tcW w:w="6295" w:type="dxa"/>
          </w:tcPr>
          <w:p w14:paraId="3CA26014" w14:textId="78AF20F4" w:rsidR="00307968" w:rsidRPr="00CD34B3" w:rsidRDefault="00A66B32" w:rsidP="00307968">
            <w:pPr>
              <w:rPr>
                <w:rFonts w:ascii="Arial" w:hAnsi="Arial" w:cs="Arial"/>
                <w:sz w:val="24"/>
                <w:szCs w:val="24"/>
              </w:rPr>
            </w:pPr>
            <w:r>
              <w:rPr>
                <w:rFonts w:ascii="Arial" w:hAnsi="Arial" w:cs="Arial"/>
                <w:sz w:val="24"/>
                <w:szCs w:val="24"/>
              </w:rPr>
              <w:t>11.</w:t>
            </w:r>
            <w:r w:rsidR="00031F21">
              <w:rPr>
                <w:rFonts w:ascii="Arial" w:hAnsi="Arial" w:cs="Arial"/>
                <w:sz w:val="24"/>
                <w:szCs w:val="24"/>
              </w:rPr>
              <w:t>6</w:t>
            </w:r>
            <w:r w:rsidR="00A01904">
              <w:rPr>
                <w:rFonts w:ascii="Arial" w:hAnsi="Arial" w:cs="Arial"/>
                <w:sz w:val="24"/>
                <w:szCs w:val="24"/>
              </w:rPr>
              <w:t xml:space="preserve"> </w:t>
            </w:r>
            <w:r w:rsidR="00307968">
              <w:rPr>
                <w:rFonts w:ascii="Arial" w:hAnsi="Arial" w:cs="Arial"/>
                <w:sz w:val="24"/>
                <w:szCs w:val="24"/>
              </w:rPr>
              <w:t>Establish recurring reminders for EMS personnel on proper hygiene and PPE usage</w:t>
            </w:r>
          </w:p>
        </w:tc>
        <w:tc>
          <w:tcPr>
            <w:tcW w:w="7110" w:type="dxa"/>
          </w:tcPr>
          <w:p w14:paraId="1D18F770" w14:textId="77777777" w:rsidR="00307968" w:rsidRDefault="00307968" w:rsidP="00307968">
            <w:pPr>
              <w:rPr>
                <w:rFonts w:ascii="Arial" w:hAnsi="Arial" w:cs="Arial"/>
                <w:sz w:val="24"/>
                <w:szCs w:val="24"/>
              </w:rPr>
            </w:pPr>
            <w:r>
              <w:rPr>
                <w:rFonts w:ascii="Arial" w:hAnsi="Arial" w:cs="Arial"/>
                <w:sz w:val="24"/>
                <w:szCs w:val="24"/>
              </w:rPr>
              <w:t>Early in the crisis, EMS personnel may need daily or weekly reminders about the proper use of PPE until such time as these new procedures become commonplace for them.</w:t>
            </w:r>
          </w:p>
          <w:p w14:paraId="671481AF" w14:textId="77777777" w:rsidR="00C0402A" w:rsidRDefault="00C0402A" w:rsidP="00307968">
            <w:pPr>
              <w:rPr>
                <w:rFonts w:ascii="Arial" w:hAnsi="Arial" w:cs="Arial"/>
                <w:sz w:val="24"/>
                <w:szCs w:val="24"/>
              </w:rPr>
            </w:pPr>
          </w:p>
          <w:p w14:paraId="3C4CBB21" w14:textId="61D9440D" w:rsidR="00C0402A" w:rsidRPr="00CD34B3" w:rsidRDefault="00C0402A" w:rsidP="00307968">
            <w:pPr>
              <w:rPr>
                <w:rFonts w:ascii="Arial" w:hAnsi="Arial" w:cs="Arial"/>
                <w:sz w:val="24"/>
                <w:szCs w:val="24"/>
              </w:rPr>
            </w:pPr>
          </w:p>
        </w:tc>
      </w:tr>
      <w:tr w:rsidR="00DB0BA1" w:rsidRPr="00CD34B3" w14:paraId="3A0DC3A7" w14:textId="77777777" w:rsidTr="00B57B50">
        <w:tc>
          <w:tcPr>
            <w:tcW w:w="6295" w:type="dxa"/>
          </w:tcPr>
          <w:p w14:paraId="1AF98192" w14:textId="3F0FC0C8" w:rsidR="00DB0BA1" w:rsidRPr="00DB0BA1" w:rsidRDefault="00A66B32" w:rsidP="00DB0BA1">
            <w:pPr>
              <w:rPr>
                <w:rFonts w:ascii="Arial" w:hAnsi="Arial" w:cs="Arial"/>
                <w:sz w:val="24"/>
                <w:szCs w:val="24"/>
              </w:rPr>
            </w:pPr>
            <w:r>
              <w:rPr>
                <w:rFonts w:ascii="Arial" w:hAnsi="Arial" w:cs="Arial"/>
                <w:sz w:val="24"/>
                <w:szCs w:val="24"/>
              </w:rPr>
              <w:lastRenderedPageBreak/>
              <w:t>11</w:t>
            </w:r>
            <w:r w:rsidR="00A01904">
              <w:rPr>
                <w:rFonts w:ascii="Arial" w:hAnsi="Arial" w:cs="Arial"/>
                <w:sz w:val="24"/>
                <w:szCs w:val="24"/>
              </w:rPr>
              <w:t>.</w:t>
            </w:r>
            <w:r w:rsidR="00031F21">
              <w:rPr>
                <w:rFonts w:ascii="Arial" w:hAnsi="Arial" w:cs="Arial"/>
                <w:sz w:val="24"/>
                <w:szCs w:val="24"/>
              </w:rPr>
              <w:t>7</w:t>
            </w:r>
            <w:r w:rsidR="00A01904">
              <w:rPr>
                <w:rFonts w:ascii="Arial" w:hAnsi="Arial" w:cs="Arial"/>
                <w:sz w:val="24"/>
                <w:szCs w:val="24"/>
              </w:rPr>
              <w:t xml:space="preserve"> </w:t>
            </w:r>
            <w:r w:rsidR="00DB0BA1" w:rsidRPr="00DB0BA1">
              <w:rPr>
                <w:rFonts w:ascii="Arial" w:hAnsi="Arial" w:cs="Arial"/>
                <w:sz w:val="24"/>
                <w:szCs w:val="24"/>
              </w:rPr>
              <w:t>Assess current inventory of patient care and PPE supplies and estimate how many days are available under existing and accelerating conditions</w:t>
            </w:r>
          </w:p>
        </w:tc>
        <w:tc>
          <w:tcPr>
            <w:tcW w:w="7110" w:type="dxa"/>
          </w:tcPr>
          <w:p w14:paraId="5B542517" w14:textId="77777777" w:rsidR="00DB0BA1" w:rsidRDefault="00DB0BA1" w:rsidP="00DB0BA1">
            <w:pPr>
              <w:rPr>
                <w:rFonts w:ascii="Arial" w:hAnsi="Arial" w:cs="Arial"/>
                <w:sz w:val="24"/>
                <w:szCs w:val="24"/>
              </w:rPr>
            </w:pPr>
            <w:r>
              <w:rPr>
                <w:rFonts w:ascii="Arial" w:hAnsi="Arial" w:cs="Arial"/>
                <w:sz w:val="24"/>
                <w:szCs w:val="24"/>
              </w:rPr>
              <w:t>Develop a system to conduct real time tracking of PPE supplies and estimate how many days of service that inventory will provide (based on estimated consumption of PPE per patient encounter).</w:t>
            </w:r>
          </w:p>
          <w:p w14:paraId="3D7E452D" w14:textId="60B31B70" w:rsidR="0049723C" w:rsidRDefault="0049723C" w:rsidP="0049723C">
            <w:r>
              <w:rPr>
                <w:rFonts w:ascii="Arial" w:hAnsi="Arial" w:cs="Arial"/>
                <w:sz w:val="24"/>
                <w:szCs w:val="24"/>
              </w:rPr>
              <w:t xml:space="preserve">The CDC has </w:t>
            </w:r>
            <w:r w:rsidR="00B10202">
              <w:rPr>
                <w:rFonts w:ascii="Arial" w:hAnsi="Arial" w:cs="Arial"/>
                <w:sz w:val="24"/>
                <w:szCs w:val="24"/>
              </w:rPr>
              <w:t xml:space="preserve">provided several tools and calculators on their website, including </w:t>
            </w:r>
            <w:r>
              <w:rPr>
                <w:rFonts w:ascii="Arial" w:hAnsi="Arial" w:cs="Arial"/>
                <w:sz w:val="24"/>
                <w:szCs w:val="24"/>
              </w:rPr>
              <w:t xml:space="preserve">a </w:t>
            </w:r>
            <w:r w:rsidRPr="00B93B4F">
              <w:rPr>
                <w:rFonts w:ascii="Arial" w:hAnsi="Arial" w:cs="Arial"/>
                <w:b/>
                <w:bCs/>
                <w:sz w:val="24"/>
                <w:szCs w:val="24"/>
              </w:rPr>
              <w:t>PPE Burn Rate Calculator</w:t>
            </w:r>
            <w:r>
              <w:rPr>
                <w:rFonts w:ascii="Arial" w:hAnsi="Arial" w:cs="Arial"/>
                <w:sz w:val="24"/>
                <w:szCs w:val="24"/>
              </w:rPr>
              <w:t>:</w:t>
            </w:r>
            <w:r>
              <w:rPr>
                <w:rFonts w:ascii="Arial" w:hAnsi="Arial" w:cs="Arial"/>
                <w:sz w:val="24"/>
                <w:szCs w:val="24"/>
              </w:rPr>
              <w:br/>
            </w:r>
            <w:hyperlink r:id="rId21" w:history="1">
              <w:r>
                <w:rPr>
                  <w:rStyle w:val="Hyperlink"/>
                </w:rPr>
                <w:t>https://www.cdc.gov/coronavirus/2019-n</w:t>
              </w:r>
              <w:r>
                <w:rPr>
                  <w:rStyle w:val="Hyperlink"/>
                </w:rPr>
                <w:t>C</w:t>
              </w:r>
              <w:r>
                <w:rPr>
                  <w:rStyle w:val="Hyperlink"/>
                </w:rPr>
                <w:t>oV/hcp/index.html</w:t>
              </w:r>
            </w:hyperlink>
          </w:p>
          <w:p w14:paraId="70EC733C" w14:textId="3030B686" w:rsidR="0049723C" w:rsidRPr="0049723C" w:rsidRDefault="0049723C" w:rsidP="00DB0BA1">
            <w:pPr>
              <w:rPr>
                <w:rFonts w:ascii="Arial" w:hAnsi="Arial" w:cs="Arial"/>
                <w:b/>
                <w:bCs/>
                <w:sz w:val="24"/>
                <w:szCs w:val="24"/>
              </w:rPr>
            </w:pPr>
          </w:p>
        </w:tc>
      </w:tr>
      <w:tr w:rsidR="00DB0BA1" w:rsidRPr="00CD34B3" w14:paraId="4C42DAD7" w14:textId="77777777" w:rsidTr="00B57B50">
        <w:tc>
          <w:tcPr>
            <w:tcW w:w="6295" w:type="dxa"/>
          </w:tcPr>
          <w:p w14:paraId="3D17A513" w14:textId="18C0040C" w:rsidR="00DB0BA1" w:rsidRPr="00DB0BA1" w:rsidRDefault="00A66B32" w:rsidP="00DB0BA1">
            <w:pPr>
              <w:rPr>
                <w:rFonts w:ascii="Arial" w:hAnsi="Arial" w:cs="Arial"/>
                <w:sz w:val="24"/>
                <w:szCs w:val="24"/>
              </w:rPr>
            </w:pPr>
            <w:r>
              <w:rPr>
                <w:rFonts w:ascii="Arial" w:hAnsi="Arial" w:cs="Arial"/>
                <w:sz w:val="24"/>
                <w:szCs w:val="24"/>
              </w:rPr>
              <w:t>11.</w:t>
            </w:r>
            <w:r w:rsidR="00031F21">
              <w:rPr>
                <w:rFonts w:ascii="Arial" w:hAnsi="Arial" w:cs="Arial"/>
                <w:sz w:val="24"/>
                <w:szCs w:val="24"/>
              </w:rPr>
              <w:t>8</w:t>
            </w:r>
            <w:r w:rsidR="00A01904">
              <w:rPr>
                <w:rFonts w:ascii="Arial" w:hAnsi="Arial" w:cs="Arial"/>
                <w:sz w:val="24"/>
                <w:szCs w:val="24"/>
              </w:rPr>
              <w:t xml:space="preserve"> </w:t>
            </w:r>
            <w:r w:rsidR="00DB0BA1" w:rsidRPr="00DB0BA1">
              <w:rPr>
                <w:rFonts w:ascii="Arial" w:hAnsi="Arial" w:cs="Arial"/>
                <w:sz w:val="24"/>
                <w:szCs w:val="24"/>
              </w:rPr>
              <w:t>Identify other methods for obtaining supplies and PPE, including donations</w:t>
            </w:r>
            <w:r w:rsidR="00C0402A">
              <w:rPr>
                <w:rFonts w:ascii="Arial" w:hAnsi="Arial" w:cs="Arial"/>
                <w:sz w:val="24"/>
                <w:szCs w:val="24"/>
              </w:rPr>
              <w:t>.</w:t>
            </w:r>
          </w:p>
        </w:tc>
        <w:tc>
          <w:tcPr>
            <w:tcW w:w="7110" w:type="dxa"/>
          </w:tcPr>
          <w:p w14:paraId="4F24A7B6" w14:textId="3FD800AA" w:rsidR="00DB0BA1" w:rsidRPr="00CD34B3" w:rsidRDefault="00DB0BA1" w:rsidP="00DB0BA1">
            <w:pPr>
              <w:rPr>
                <w:rFonts w:ascii="Arial" w:hAnsi="Arial" w:cs="Arial"/>
                <w:sz w:val="24"/>
                <w:szCs w:val="24"/>
              </w:rPr>
            </w:pPr>
            <w:r>
              <w:rPr>
                <w:rFonts w:ascii="Arial" w:hAnsi="Arial" w:cs="Arial"/>
                <w:sz w:val="24"/>
                <w:szCs w:val="24"/>
              </w:rPr>
              <w:t>Seek out other sources of PPE, including construction companies, painting contractors, animal hospitals, etc. If seeking donations from the public, develop a process and assign staff to manage that program.</w:t>
            </w:r>
            <w:r w:rsidR="00A01904">
              <w:rPr>
                <w:rFonts w:ascii="Arial" w:hAnsi="Arial" w:cs="Arial"/>
                <w:sz w:val="24"/>
                <w:szCs w:val="24"/>
              </w:rPr>
              <w:t xml:space="preserve"> Determine what types of supplies you will accept (e.g. unopened supplies in their original packaging).</w:t>
            </w:r>
          </w:p>
        </w:tc>
      </w:tr>
      <w:tr w:rsidR="00DB0BA1" w:rsidRPr="00CD34B3" w14:paraId="012C0560" w14:textId="77777777" w:rsidTr="00B57B50">
        <w:tc>
          <w:tcPr>
            <w:tcW w:w="6295" w:type="dxa"/>
          </w:tcPr>
          <w:p w14:paraId="3BD24F42" w14:textId="2B7D5EEB" w:rsidR="00DB0BA1" w:rsidRPr="00CD34B3" w:rsidRDefault="00A66B32" w:rsidP="00DB0BA1">
            <w:pPr>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9</w:t>
            </w:r>
            <w:r w:rsidR="00A01904">
              <w:rPr>
                <w:rFonts w:ascii="Arial" w:hAnsi="Arial" w:cs="Arial"/>
                <w:sz w:val="24"/>
                <w:szCs w:val="24"/>
              </w:rPr>
              <w:t xml:space="preserve"> </w:t>
            </w:r>
            <w:r w:rsidR="00DB0BA1">
              <w:rPr>
                <w:rFonts w:ascii="Arial" w:hAnsi="Arial" w:cs="Arial"/>
                <w:sz w:val="24"/>
                <w:szCs w:val="24"/>
              </w:rPr>
              <w:t xml:space="preserve">Ensure that your county EMS authority is aware of </w:t>
            </w:r>
            <w:r w:rsidR="00A01904">
              <w:rPr>
                <w:rFonts w:ascii="Arial" w:hAnsi="Arial" w:cs="Arial"/>
                <w:sz w:val="24"/>
                <w:szCs w:val="24"/>
              </w:rPr>
              <w:t xml:space="preserve">the status of, and projected </w:t>
            </w:r>
            <w:r w:rsidR="00DB0BA1">
              <w:rPr>
                <w:rFonts w:ascii="Arial" w:hAnsi="Arial" w:cs="Arial"/>
                <w:sz w:val="24"/>
                <w:szCs w:val="24"/>
              </w:rPr>
              <w:t>need for</w:t>
            </w:r>
            <w:r w:rsidR="00A01904">
              <w:rPr>
                <w:rFonts w:ascii="Arial" w:hAnsi="Arial" w:cs="Arial"/>
                <w:sz w:val="24"/>
                <w:szCs w:val="24"/>
              </w:rPr>
              <w:t>,</w:t>
            </w:r>
            <w:r w:rsidR="00DB0BA1">
              <w:rPr>
                <w:rFonts w:ascii="Arial" w:hAnsi="Arial" w:cs="Arial"/>
                <w:sz w:val="24"/>
                <w:szCs w:val="24"/>
              </w:rPr>
              <w:t xml:space="preserve"> </w:t>
            </w:r>
            <w:r w:rsidR="00A01904">
              <w:rPr>
                <w:rFonts w:ascii="Arial" w:hAnsi="Arial" w:cs="Arial"/>
                <w:sz w:val="24"/>
                <w:szCs w:val="24"/>
              </w:rPr>
              <w:t xml:space="preserve">PPE </w:t>
            </w:r>
            <w:r w:rsidR="00DB0BA1">
              <w:rPr>
                <w:rFonts w:ascii="Arial" w:hAnsi="Arial" w:cs="Arial"/>
                <w:sz w:val="24"/>
                <w:szCs w:val="24"/>
              </w:rPr>
              <w:t>supplies</w:t>
            </w:r>
            <w:r w:rsidR="00A01904">
              <w:rPr>
                <w:rFonts w:ascii="Arial" w:hAnsi="Arial" w:cs="Arial"/>
                <w:sz w:val="24"/>
                <w:szCs w:val="24"/>
              </w:rPr>
              <w:t>.</w:t>
            </w:r>
            <w:r w:rsidR="00DB0BA1">
              <w:rPr>
                <w:rFonts w:ascii="Arial" w:hAnsi="Arial" w:cs="Arial"/>
                <w:sz w:val="24"/>
                <w:szCs w:val="24"/>
              </w:rPr>
              <w:t xml:space="preserve"> </w:t>
            </w:r>
          </w:p>
        </w:tc>
        <w:tc>
          <w:tcPr>
            <w:tcW w:w="7110" w:type="dxa"/>
          </w:tcPr>
          <w:p w14:paraId="0E377910" w14:textId="1650A405" w:rsidR="00DB0BA1" w:rsidRPr="00CD34B3" w:rsidRDefault="00DB0BA1" w:rsidP="00DB0BA1">
            <w:pPr>
              <w:rPr>
                <w:rFonts w:ascii="Arial" w:hAnsi="Arial" w:cs="Arial"/>
                <w:sz w:val="24"/>
                <w:szCs w:val="24"/>
              </w:rPr>
            </w:pPr>
            <w:r>
              <w:rPr>
                <w:rFonts w:ascii="Arial" w:hAnsi="Arial" w:cs="Arial"/>
                <w:sz w:val="24"/>
                <w:szCs w:val="24"/>
              </w:rPr>
              <w:t xml:space="preserve">Continually advocate </w:t>
            </w:r>
            <w:proofErr w:type="gramStart"/>
            <w:r>
              <w:rPr>
                <w:rFonts w:ascii="Arial" w:hAnsi="Arial" w:cs="Arial"/>
                <w:sz w:val="24"/>
                <w:szCs w:val="24"/>
              </w:rPr>
              <w:t>for the amount of</w:t>
            </w:r>
            <w:proofErr w:type="gramEnd"/>
            <w:r>
              <w:rPr>
                <w:rFonts w:ascii="Arial" w:hAnsi="Arial" w:cs="Arial"/>
                <w:sz w:val="24"/>
                <w:szCs w:val="24"/>
              </w:rPr>
              <w:t xml:space="preserve"> PPE supplies that your agency needs and explain the calculations that you used.</w:t>
            </w:r>
            <w:r w:rsidR="00A01904">
              <w:rPr>
                <w:rFonts w:ascii="Arial" w:hAnsi="Arial" w:cs="Arial"/>
                <w:sz w:val="24"/>
                <w:szCs w:val="24"/>
              </w:rPr>
              <w:t xml:space="preserve"> PPE may be allocated from state and national stockpiles</w:t>
            </w:r>
            <w:r w:rsidR="00C0402A">
              <w:rPr>
                <w:rFonts w:ascii="Arial" w:hAnsi="Arial" w:cs="Arial"/>
                <w:sz w:val="24"/>
                <w:szCs w:val="24"/>
              </w:rPr>
              <w:t xml:space="preserve"> for local redistribution</w:t>
            </w:r>
            <w:r w:rsidR="00A01904">
              <w:rPr>
                <w:rFonts w:ascii="Arial" w:hAnsi="Arial" w:cs="Arial"/>
                <w:sz w:val="24"/>
                <w:szCs w:val="24"/>
              </w:rPr>
              <w:t>.</w:t>
            </w:r>
          </w:p>
        </w:tc>
      </w:tr>
      <w:tr w:rsidR="00DB0BA1" w:rsidRPr="00CD34B3" w14:paraId="2B7A0E8E" w14:textId="77777777" w:rsidTr="00B57B50">
        <w:tc>
          <w:tcPr>
            <w:tcW w:w="6295" w:type="dxa"/>
          </w:tcPr>
          <w:p w14:paraId="397EDFB9" w14:textId="4474DCCE" w:rsidR="00DB0BA1" w:rsidRPr="00CD34B3" w:rsidRDefault="00A66B32" w:rsidP="00DB0BA1">
            <w:pPr>
              <w:tabs>
                <w:tab w:val="left" w:pos="1785"/>
              </w:tabs>
              <w:rPr>
                <w:rFonts w:ascii="Arial" w:hAnsi="Arial" w:cs="Arial"/>
                <w:sz w:val="24"/>
                <w:szCs w:val="24"/>
              </w:rPr>
            </w:pPr>
            <w:r>
              <w:rPr>
                <w:rFonts w:ascii="Arial" w:hAnsi="Arial" w:cs="Arial"/>
                <w:sz w:val="24"/>
                <w:szCs w:val="24"/>
              </w:rPr>
              <w:t>11</w:t>
            </w:r>
            <w:r w:rsidR="00A01904">
              <w:rPr>
                <w:rFonts w:ascii="Arial" w:hAnsi="Arial" w:cs="Arial"/>
                <w:sz w:val="24"/>
                <w:szCs w:val="24"/>
              </w:rPr>
              <w:t>.</w:t>
            </w:r>
            <w:r w:rsidR="00031F21">
              <w:rPr>
                <w:rFonts w:ascii="Arial" w:hAnsi="Arial" w:cs="Arial"/>
                <w:sz w:val="24"/>
                <w:szCs w:val="24"/>
              </w:rPr>
              <w:t>10</w:t>
            </w:r>
            <w:r w:rsidR="00A01904">
              <w:rPr>
                <w:rFonts w:ascii="Arial" w:hAnsi="Arial" w:cs="Arial"/>
                <w:sz w:val="24"/>
                <w:szCs w:val="24"/>
              </w:rPr>
              <w:t xml:space="preserve"> </w:t>
            </w:r>
            <w:r w:rsidR="00A01904" w:rsidRPr="00DB0BA1">
              <w:rPr>
                <w:rFonts w:ascii="Arial" w:hAnsi="Arial" w:cs="Arial"/>
                <w:sz w:val="24"/>
                <w:szCs w:val="24"/>
              </w:rPr>
              <w:t>Assess current inventory of</w:t>
            </w:r>
            <w:r w:rsidR="00A01904">
              <w:rPr>
                <w:rFonts w:ascii="Arial" w:hAnsi="Arial" w:cs="Arial"/>
                <w:sz w:val="24"/>
                <w:szCs w:val="24"/>
              </w:rPr>
              <w:t xml:space="preserve"> disposal</w:t>
            </w:r>
            <w:r w:rsidR="00A01904" w:rsidRPr="00DB0BA1">
              <w:rPr>
                <w:rFonts w:ascii="Arial" w:hAnsi="Arial" w:cs="Arial"/>
                <w:sz w:val="24"/>
                <w:szCs w:val="24"/>
              </w:rPr>
              <w:t xml:space="preserve"> patient care </w:t>
            </w:r>
            <w:r w:rsidR="00A01904">
              <w:rPr>
                <w:rFonts w:ascii="Arial" w:hAnsi="Arial" w:cs="Arial"/>
                <w:sz w:val="24"/>
                <w:szCs w:val="24"/>
              </w:rPr>
              <w:t xml:space="preserve">supplies and medications; </w:t>
            </w:r>
            <w:r w:rsidR="00A01904" w:rsidRPr="00DB0BA1">
              <w:rPr>
                <w:rFonts w:ascii="Arial" w:hAnsi="Arial" w:cs="Arial"/>
                <w:sz w:val="24"/>
                <w:szCs w:val="24"/>
              </w:rPr>
              <w:t>estimate how many days are available under existing and accelerating conditions</w:t>
            </w:r>
            <w:r w:rsidR="00A01904" w:rsidRPr="00CD34B3">
              <w:rPr>
                <w:rFonts w:ascii="Arial" w:hAnsi="Arial" w:cs="Arial"/>
                <w:sz w:val="24"/>
                <w:szCs w:val="24"/>
              </w:rPr>
              <w:t xml:space="preserve"> </w:t>
            </w:r>
          </w:p>
        </w:tc>
        <w:tc>
          <w:tcPr>
            <w:tcW w:w="7110" w:type="dxa"/>
          </w:tcPr>
          <w:p w14:paraId="53597F6B" w14:textId="2787562C" w:rsidR="00DB0BA1" w:rsidRPr="00CD34B3" w:rsidRDefault="00DB0BA1" w:rsidP="00DB0BA1">
            <w:pPr>
              <w:rPr>
                <w:rFonts w:ascii="Arial" w:hAnsi="Arial" w:cs="Arial"/>
                <w:sz w:val="24"/>
                <w:szCs w:val="24"/>
              </w:rPr>
            </w:pPr>
            <w:r w:rsidRPr="00E21C3B">
              <w:rPr>
                <w:rFonts w:ascii="Arial" w:hAnsi="Arial" w:cs="Arial"/>
                <w:bCs/>
                <w:sz w:val="24"/>
                <w:szCs w:val="24"/>
              </w:rPr>
              <w:t>EMS agencies must ensure the adequacy of disposable medical supplies and pharmaceuticals</w:t>
            </w:r>
            <w:r w:rsidR="00C05CCA">
              <w:rPr>
                <w:rFonts w:ascii="Arial" w:hAnsi="Arial" w:cs="Arial"/>
                <w:bCs/>
                <w:sz w:val="24"/>
                <w:szCs w:val="24"/>
              </w:rPr>
              <w:t>, whose availability may be impacted by supply chain disruptions.</w:t>
            </w:r>
          </w:p>
        </w:tc>
      </w:tr>
    </w:tbl>
    <w:p w14:paraId="5827EC33" w14:textId="77777777" w:rsidR="00867798" w:rsidRDefault="00867798" w:rsidP="00BB334B">
      <w:pPr>
        <w:rPr>
          <w:rFonts w:ascii="Arial" w:hAnsi="Arial" w:cs="Arial"/>
          <w:b/>
          <w:bCs/>
          <w:sz w:val="24"/>
          <w:szCs w:val="24"/>
        </w:rPr>
      </w:pPr>
    </w:p>
    <w:p w14:paraId="41C0AF37" w14:textId="180EB1B7" w:rsidR="00867798" w:rsidRDefault="00867798" w:rsidP="00BB334B">
      <w:pPr>
        <w:rPr>
          <w:rFonts w:ascii="Arial" w:hAnsi="Arial" w:cs="Arial"/>
          <w:b/>
          <w:bCs/>
          <w:sz w:val="24"/>
          <w:szCs w:val="24"/>
        </w:rPr>
      </w:pPr>
    </w:p>
    <w:p w14:paraId="06C48011" w14:textId="77777777" w:rsidR="00867798" w:rsidRDefault="00867798" w:rsidP="00BB334B">
      <w:pPr>
        <w:rPr>
          <w:rFonts w:ascii="Arial" w:hAnsi="Arial" w:cs="Arial"/>
          <w:b/>
          <w:bCs/>
          <w:sz w:val="24"/>
          <w:szCs w:val="24"/>
        </w:rPr>
      </w:pPr>
    </w:p>
    <w:p w14:paraId="5E00C777" w14:textId="21462868" w:rsidR="00D666FD" w:rsidRDefault="00867798" w:rsidP="00AD577D">
      <w:pPr>
        <w:rPr>
          <w:rFonts w:ascii="Arial" w:hAnsi="Arial" w:cs="Arial"/>
          <w:sz w:val="24"/>
          <w:szCs w:val="24"/>
        </w:rPr>
      </w:pPr>
      <w:r>
        <w:rPr>
          <w:rFonts w:ascii="Arial" w:hAnsi="Arial" w:cs="Arial"/>
          <w:b/>
          <w:bCs/>
          <w:sz w:val="24"/>
          <w:szCs w:val="24"/>
        </w:rPr>
        <w:br w:type="textWrapping" w:clear="all"/>
      </w:r>
    </w:p>
    <w:p w14:paraId="1B88E21E" w14:textId="6D57658C" w:rsidR="00A01904" w:rsidRDefault="00A01904" w:rsidP="00AD577D">
      <w:pPr>
        <w:rPr>
          <w:rFonts w:ascii="Arial" w:hAnsi="Arial" w:cs="Arial"/>
          <w:sz w:val="24"/>
          <w:szCs w:val="24"/>
        </w:rPr>
      </w:pPr>
    </w:p>
    <w:p w14:paraId="4CDFA518" w14:textId="3ACD5FAA" w:rsidR="00A01904" w:rsidRDefault="00A01904">
      <w:pPr>
        <w:spacing w:after="160" w:line="259" w:lineRule="auto"/>
        <w:rPr>
          <w:rFonts w:ascii="Arial" w:hAnsi="Arial" w:cs="Arial"/>
          <w:sz w:val="24"/>
          <w:szCs w:val="24"/>
        </w:rPr>
      </w:pPr>
      <w:r>
        <w:rPr>
          <w:rFonts w:ascii="Arial" w:hAnsi="Arial" w:cs="Arial"/>
          <w:sz w:val="24"/>
          <w:szCs w:val="24"/>
        </w:rPr>
        <w:br w:type="page"/>
      </w:r>
    </w:p>
    <w:p w14:paraId="73DBBD58" w14:textId="77777777" w:rsidR="00A01904" w:rsidRDefault="00A01904" w:rsidP="00AD577D">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845"/>
        <w:gridCol w:w="7560"/>
      </w:tblGrid>
      <w:tr w:rsidR="00D666FD" w:rsidRPr="00CD34B3" w14:paraId="62C6BBE2" w14:textId="77777777" w:rsidTr="00D358FC">
        <w:tc>
          <w:tcPr>
            <w:tcW w:w="13405" w:type="dxa"/>
            <w:gridSpan w:val="2"/>
            <w:shd w:val="clear" w:color="auto" w:fill="E7E6E6" w:themeFill="background2"/>
          </w:tcPr>
          <w:p w14:paraId="5EF11BDC" w14:textId="2C6E0F65" w:rsidR="00D666FD" w:rsidRPr="00CD34B3" w:rsidRDefault="00D666FD" w:rsidP="00D358FC">
            <w:pPr>
              <w:tabs>
                <w:tab w:val="left" w:pos="1770"/>
              </w:tabs>
              <w:rPr>
                <w:rFonts w:ascii="Arial" w:hAnsi="Arial" w:cs="Arial"/>
                <w:b/>
                <w:bCs/>
                <w:sz w:val="24"/>
                <w:szCs w:val="24"/>
              </w:rPr>
            </w:pPr>
            <w:r w:rsidRPr="00CD34B3">
              <w:rPr>
                <w:rFonts w:ascii="Arial" w:hAnsi="Arial" w:cs="Arial"/>
                <w:b/>
                <w:bCs/>
                <w:sz w:val="24"/>
                <w:szCs w:val="24"/>
              </w:rPr>
              <w:t xml:space="preserve">SECTION </w:t>
            </w:r>
            <w:r w:rsidR="00A66B32">
              <w:rPr>
                <w:rFonts w:ascii="Arial" w:hAnsi="Arial" w:cs="Arial"/>
                <w:b/>
                <w:bCs/>
                <w:sz w:val="24"/>
                <w:szCs w:val="24"/>
              </w:rPr>
              <w:t>12</w:t>
            </w:r>
            <w:r w:rsidRPr="00CD34B3">
              <w:rPr>
                <w:rFonts w:ascii="Arial" w:hAnsi="Arial" w:cs="Arial"/>
                <w:b/>
                <w:bCs/>
                <w:sz w:val="24"/>
                <w:szCs w:val="24"/>
              </w:rPr>
              <w:t>:</w:t>
            </w:r>
            <w:r>
              <w:rPr>
                <w:rFonts w:ascii="Arial" w:hAnsi="Arial" w:cs="Arial"/>
                <w:b/>
                <w:bCs/>
                <w:sz w:val="24"/>
                <w:szCs w:val="24"/>
              </w:rPr>
              <w:t xml:space="preserve">  </w:t>
            </w:r>
            <w:r w:rsidRPr="005B14EE">
              <w:rPr>
                <w:rFonts w:ascii="Arial" w:hAnsi="Arial" w:cs="Arial"/>
                <w:b/>
                <w:bCs/>
                <w:sz w:val="24"/>
                <w:szCs w:val="24"/>
              </w:rPr>
              <w:t xml:space="preserve"> </w:t>
            </w:r>
            <w:r>
              <w:rPr>
                <w:rFonts w:ascii="Arial" w:hAnsi="Arial" w:cs="Arial"/>
                <w:b/>
                <w:bCs/>
                <w:sz w:val="24"/>
                <w:szCs w:val="24"/>
              </w:rPr>
              <w:t xml:space="preserve">INFECTION CONTROL – </w:t>
            </w:r>
            <w:r w:rsidR="00A01904">
              <w:rPr>
                <w:rFonts w:ascii="Arial" w:hAnsi="Arial" w:cs="Arial"/>
                <w:b/>
                <w:bCs/>
                <w:sz w:val="24"/>
                <w:szCs w:val="24"/>
              </w:rPr>
              <w:t xml:space="preserve">EMS VEHICLES </w:t>
            </w:r>
            <w:r>
              <w:rPr>
                <w:rFonts w:ascii="Arial" w:hAnsi="Arial" w:cs="Arial"/>
                <w:b/>
                <w:bCs/>
                <w:sz w:val="24"/>
                <w:szCs w:val="24"/>
              </w:rPr>
              <w:t>&amp; EQUIPMENT DECONTAMINATION</w:t>
            </w:r>
          </w:p>
        </w:tc>
      </w:tr>
      <w:tr w:rsidR="00D666FD" w:rsidRPr="00CD34B3" w14:paraId="38877966" w14:textId="77777777" w:rsidTr="00D358FC">
        <w:tc>
          <w:tcPr>
            <w:tcW w:w="13405" w:type="dxa"/>
            <w:gridSpan w:val="2"/>
            <w:shd w:val="clear" w:color="auto" w:fill="E7E6E6" w:themeFill="background2"/>
          </w:tcPr>
          <w:p w14:paraId="7D22BBB1" w14:textId="77777777" w:rsidR="00D666FD" w:rsidRPr="00CD34B3" w:rsidRDefault="00D666FD" w:rsidP="00D358FC">
            <w:pPr>
              <w:tabs>
                <w:tab w:val="left" w:pos="1770"/>
              </w:tabs>
              <w:rPr>
                <w:rFonts w:ascii="Arial" w:hAnsi="Arial" w:cs="Arial"/>
                <w:b/>
                <w:bCs/>
                <w:sz w:val="24"/>
                <w:szCs w:val="24"/>
              </w:rPr>
            </w:pPr>
            <w:r w:rsidRPr="00141759">
              <w:rPr>
                <w:rFonts w:ascii="Arial" w:hAnsi="Arial" w:cs="Arial"/>
                <w:b/>
                <w:bCs/>
                <w:i/>
                <w:iCs/>
                <w:sz w:val="24"/>
                <w:szCs w:val="24"/>
              </w:rPr>
              <w:t xml:space="preserve">Updated guidance is needed for personnel, </w:t>
            </w:r>
            <w:proofErr w:type="gramStart"/>
            <w:r w:rsidRPr="00141759">
              <w:rPr>
                <w:rFonts w:ascii="Arial" w:hAnsi="Arial" w:cs="Arial"/>
                <w:b/>
                <w:bCs/>
                <w:i/>
                <w:iCs/>
                <w:sz w:val="24"/>
                <w:szCs w:val="24"/>
              </w:rPr>
              <w:t>vehicles</w:t>
            </w:r>
            <w:proofErr w:type="gramEnd"/>
            <w:r w:rsidRPr="00141759">
              <w:rPr>
                <w:rFonts w:ascii="Arial" w:hAnsi="Arial" w:cs="Arial"/>
                <w:b/>
                <w:bCs/>
                <w:i/>
                <w:iCs/>
                <w:sz w:val="24"/>
                <w:szCs w:val="24"/>
              </w:rPr>
              <w:t xml:space="preserve"> and equipment</w:t>
            </w:r>
          </w:p>
        </w:tc>
      </w:tr>
      <w:tr w:rsidR="00D666FD" w:rsidRPr="00CD34B3" w14:paraId="507F6E58" w14:textId="77777777" w:rsidTr="00D358FC">
        <w:tc>
          <w:tcPr>
            <w:tcW w:w="13405" w:type="dxa"/>
            <w:gridSpan w:val="2"/>
          </w:tcPr>
          <w:p w14:paraId="404920E3" w14:textId="77777777" w:rsidR="00D666FD" w:rsidRPr="00D2459C" w:rsidRDefault="00D666FD" w:rsidP="00D358FC">
            <w:pPr>
              <w:tabs>
                <w:tab w:val="left" w:pos="1770"/>
              </w:tabs>
              <w:rPr>
                <w:rFonts w:ascii="Arial" w:hAnsi="Arial" w:cs="Arial"/>
                <w:b/>
                <w:bCs/>
                <w:i/>
                <w:iCs/>
                <w:sz w:val="24"/>
                <w:szCs w:val="24"/>
              </w:rPr>
            </w:pPr>
          </w:p>
        </w:tc>
      </w:tr>
      <w:tr w:rsidR="00D666FD" w:rsidRPr="00CD34B3" w14:paraId="0722E7F0" w14:textId="77777777" w:rsidTr="00D358FC">
        <w:tc>
          <w:tcPr>
            <w:tcW w:w="5845" w:type="dxa"/>
          </w:tcPr>
          <w:p w14:paraId="43B9038E" w14:textId="77777777" w:rsidR="00D666FD" w:rsidRPr="00CD34B3" w:rsidRDefault="00D666FD" w:rsidP="00D358FC">
            <w:pPr>
              <w:rPr>
                <w:rFonts w:ascii="Arial" w:hAnsi="Arial" w:cs="Arial"/>
                <w:sz w:val="24"/>
                <w:szCs w:val="24"/>
              </w:rPr>
            </w:pPr>
            <w:r>
              <w:rPr>
                <w:rFonts w:ascii="Arial" w:hAnsi="Arial" w:cs="Arial"/>
                <w:sz w:val="24"/>
                <w:szCs w:val="24"/>
              </w:rPr>
              <w:t>RECOMMENDATION</w:t>
            </w:r>
          </w:p>
        </w:tc>
        <w:tc>
          <w:tcPr>
            <w:tcW w:w="7560" w:type="dxa"/>
          </w:tcPr>
          <w:p w14:paraId="2BCA3368" w14:textId="77777777" w:rsidR="00D666FD" w:rsidRPr="00CD34B3" w:rsidRDefault="00D666FD" w:rsidP="00D358FC">
            <w:pPr>
              <w:rPr>
                <w:rFonts w:ascii="Arial" w:hAnsi="Arial" w:cs="Arial"/>
                <w:sz w:val="24"/>
                <w:szCs w:val="24"/>
              </w:rPr>
            </w:pPr>
            <w:r>
              <w:rPr>
                <w:rFonts w:ascii="Arial" w:hAnsi="Arial" w:cs="Arial"/>
                <w:sz w:val="24"/>
                <w:szCs w:val="24"/>
              </w:rPr>
              <w:t>DISCUSSION</w:t>
            </w:r>
          </w:p>
        </w:tc>
      </w:tr>
      <w:tr w:rsidR="00D666FD" w:rsidRPr="00CD34B3" w14:paraId="7D54BB2E" w14:textId="77777777" w:rsidTr="00D358FC">
        <w:tc>
          <w:tcPr>
            <w:tcW w:w="5845" w:type="dxa"/>
          </w:tcPr>
          <w:p w14:paraId="61289CC8" w14:textId="3D028CD6" w:rsidR="00D666FD" w:rsidRPr="00CD34B3"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 xml:space="preserve">.1 </w:t>
            </w:r>
            <w:r w:rsidR="00D666FD">
              <w:rPr>
                <w:rFonts w:ascii="Arial" w:hAnsi="Arial" w:cs="Arial"/>
                <w:sz w:val="24"/>
                <w:szCs w:val="24"/>
              </w:rPr>
              <w:t xml:space="preserve">Update agency guidance on </w:t>
            </w:r>
            <w:r w:rsidR="00A01904">
              <w:rPr>
                <w:rFonts w:ascii="Arial" w:hAnsi="Arial" w:cs="Arial"/>
                <w:sz w:val="24"/>
                <w:szCs w:val="24"/>
              </w:rPr>
              <w:t>decontamination and cleaning</w:t>
            </w:r>
            <w:r w:rsidR="00D666FD">
              <w:rPr>
                <w:rFonts w:ascii="Arial" w:hAnsi="Arial" w:cs="Arial"/>
                <w:sz w:val="24"/>
                <w:szCs w:val="24"/>
              </w:rPr>
              <w:t xml:space="preserve"> requirements for </w:t>
            </w:r>
            <w:r w:rsidR="00A01904" w:rsidRPr="002C1047">
              <w:rPr>
                <w:rFonts w:ascii="Arial" w:hAnsi="Arial" w:cs="Arial"/>
                <w:b/>
                <w:bCs/>
                <w:sz w:val="24"/>
                <w:szCs w:val="24"/>
              </w:rPr>
              <w:t xml:space="preserve">EMS </w:t>
            </w:r>
            <w:r w:rsidR="00D666FD" w:rsidRPr="002C1047">
              <w:rPr>
                <w:rFonts w:ascii="Arial" w:hAnsi="Arial" w:cs="Arial"/>
                <w:b/>
                <w:bCs/>
                <w:sz w:val="24"/>
                <w:szCs w:val="24"/>
              </w:rPr>
              <w:t>units</w:t>
            </w:r>
            <w:r w:rsidR="002C1047">
              <w:rPr>
                <w:rFonts w:ascii="Arial" w:hAnsi="Arial" w:cs="Arial"/>
                <w:sz w:val="24"/>
                <w:szCs w:val="24"/>
              </w:rPr>
              <w:t xml:space="preserve"> including </w:t>
            </w:r>
            <w:r w:rsidR="00D666FD" w:rsidRPr="002C1047">
              <w:rPr>
                <w:rFonts w:ascii="Arial" w:hAnsi="Arial" w:cs="Arial"/>
                <w:b/>
                <w:bCs/>
                <w:sz w:val="24"/>
                <w:szCs w:val="24"/>
              </w:rPr>
              <w:t>patient care equipment</w:t>
            </w:r>
            <w:r w:rsidR="002C1047">
              <w:rPr>
                <w:rFonts w:ascii="Arial" w:hAnsi="Arial" w:cs="Arial"/>
                <w:sz w:val="24"/>
                <w:szCs w:val="24"/>
              </w:rPr>
              <w:t xml:space="preserve"> and supplies in the vehicle.</w:t>
            </w:r>
          </w:p>
        </w:tc>
        <w:tc>
          <w:tcPr>
            <w:tcW w:w="7560" w:type="dxa"/>
          </w:tcPr>
          <w:p w14:paraId="6E138024" w14:textId="77777777" w:rsidR="00D666FD" w:rsidRDefault="00D666FD" w:rsidP="00D358FC">
            <w:pPr>
              <w:rPr>
                <w:rFonts w:ascii="Arial" w:hAnsi="Arial" w:cs="Arial"/>
                <w:sz w:val="24"/>
                <w:szCs w:val="24"/>
              </w:rPr>
            </w:pPr>
            <w:r>
              <w:rPr>
                <w:rFonts w:ascii="Arial" w:hAnsi="Arial" w:cs="Arial"/>
                <w:sz w:val="24"/>
                <w:szCs w:val="24"/>
              </w:rPr>
              <w:t>The CDC provides guidance in this area:</w:t>
            </w:r>
          </w:p>
          <w:p w14:paraId="7D27DCF6" w14:textId="52402042" w:rsidR="00D666FD" w:rsidRPr="00CD34B3" w:rsidRDefault="000675B5" w:rsidP="00D358FC">
            <w:pPr>
              <w:rPr>
                <w:rFonts w:ascii="Arial" w:hAnsi="Arial" w:cs="Arial"/>
                <w:sz w:val="24"/>
                <w:szCs w:val="24"/>
              </w:rPr>
            </w:pPr>
            <w:hyperlink r:id="rId22" w:history="1">
              <w:r w:rsidR="00D666FD">
                <w:rPr>
                  <w:rStyle w:val="Hyperlink"/>
                </w:rPr>
                <w:t>https://www.cdc.gov/coronavirus/2019-ncov/hcp/guidance-for-ems.html</w:t>
              </w:r>
            </w:hyperlink>
            <w:r w:rsidR="002C1047">
              <w:rPr>
                <w:rStyle w:val="Hyperlink"/>
              </w:rPr>
              <w:br/>
            </w:r>
            <w:r w:rsidR="002C1047">
              <w:rPr>
                <w:rFonts w:ascii="Arial" w:hAnsi="Arial" w:cs="Arial"/>
                <w:sz w:val="24"/>
                <w:szCs w:val="24"/>
              </w:rPr>
              <w:t>Many agencies are removing all supplies from the EMS vehicle patient compartment, allowing it to be more easily cleaned and to prevent contamination of supply cabinets.</w:t>
            </w:r>
          </w:p>
        </w:tc>
      </w:tr>
      <w:tr w:rsidR="00C05CCA" w:rsidRPr="00CD34B3" w14:paraId="25EF0790" w14:textId="77777777" w:rsidTr="00D358FC">
        <w:tc>
          <w:tcPr>
            <w:tcW w:w="5845" w:type="dxa"/>
          </w:tcPr>
          <w:p w14:paraId="03C5F582" w14:textId="39C4F237" w:rsidR="00C05CCA" w:rsidRDefault="00C05CCA" w:rsidP="00D358FC">
            <w:pPr>
              <w:rPr>
                <w:rFonts w:ascii="Arial" w:hAnsi="Arial" w:cs="Arial"/>
                <w:sz w:val="24"/>
                <w:szCs w:val="24"/>
              </w:rPr>
            </w:pPr>
            <w:r>
              <w:rPr>
                <w:rFonts w:ascii="Arial" w:hAnsi="Arial" w:cs="Arial"/>
                <w:sz w:val="24"/>
                <w:szCs w:val="24"/>
              </w:rPr>
              <w:t>12.2 Identify decontamination options that may be available at each Emergency Department.</w:t>
            </w:r>
          </w:p>
        </w:tc>
        <w:tc>
          <w:tcPr>
            <w:tcW w:w="7560" w:type="dxa"/>
          </w:tcPr>
          <w:p w14:paraId="5C683CBD" w14:textId="6BF2AD84" w:rsidR="00C05CCA" w:rsidRDefault="00C05CCA" w:rsidP="00D358FC">
            <w:pPr>
              <w:rPr>
                <w:rFonts w:ascii="Arial" w:hAnsi="Arial" w:cs="Arial"/>
                <w:sz w:val="24"/>
                <w:szCs w:val="24"/>
              </w:rPr>
            </w:pPr>
            <w:r>
              <w:rPr>
                <w:rFonts w:ascii="Arial" w:hAnsi="Arial" w:cs="Arial"/>
                <w:sz w:val="24"/>
                <w:szCs w:val="24"/>
              </w:rPr>
              <w:t xml:space="preserve">Identify areas where EMS vehicles can be decontaminated and cleaned, including identification of suitable locations at hospital Emergency Departments. </w:t>
            </w:r>
          </w:p>
        </w:tc>
      </w:tr>
      <w:tr w:rsidR="00D666FD" w:rsidRPr="00CD34B3" w14:paraId="76B25E47" w14:textId="77777777" w:rsidTr="00D358FC">
        <w:tc>
          <w:tcPr>
            <w:tcW w:w="5845" w:type="dxa"/>
          </w:tcPr>
          <w:p w14:paraId="369DD09E" w14:textId="3EE6D758" w:rsidR="00D666FD" w:rsidRPr="00CD34B3"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w:t>
            </w:r>
            <w:r w:rsidR="00C05CCA">
              <w:rPr>
                <w:rFonts w:ascii="Arial" w:hAnsi="Arial" w:cs="Arial"/>
                <w:sz w:val="24"/>
                <w:szCs w:val="24"/>
              </w:rPr>
              <w:t>3</w:t>
            </w:r>
            <w:r w:rsidR="002C1047">
              <w:rPr>
                <w:rFonts w:ascii="Arial" w:hAnsi="Arial" w:cs="Arial"/>
                <w:sz w:val="24"/>
                <w:szCs w:val="24"/>
              </w:rPr>
              <w:t xml:space="preserve"> </w:t>
            </w:r>
            <w:r w:rsidR="00D666FD">
              <w:rPr>
                <w:rFonts w:ascii="Arial" w:hAnsi="Arial" w:cs="Arial"/>
                <w:sz w:val="24"/>
                <w:szCs w:val="24"/>
              </w:rPr>
              <w:t>Assess backup options based on inability to procure cleaning supplies</w:t>
            </w:r>
            <w:r w:rsidR="002C1047">
              <w:rPr>
                <w:rFonts w:ascii="Arial" w:hAnsi="Arial" w:cs="Arial"/>
                <w:sz w:val="24"/>
                <w:szCs w:val="24"/>
              </w:rPr>
              <w:t>.</w:t>
            </w:r>
          </w:p>
        </w:tc>
        <w:tc>
          <w:tcPr>
            <w:tcW w:w="7560" w:type="dxa"/>
          </w:tcPr>
          <w:p w14:paraId="5F590F71" w14:textId="5C9E5339" w:rsidR="00D666FD" w:rsidRPr="00CD34B3" w:rsidRDefault="00D666FD" w:rsidP="00D358FC">
            <w:pPr>
              <w:rPr>
                <w:rFonts w:ascii="Arial" w:hAnsi="Arial" w:cs="Arial"/>
                <w:sz w:val="24"/>
                <w:szCs w:val="24"/>
              </w:rPr>
            </w:pPr>
            <w:r>
              <w:rPr>
                <w:rFonts w:ascii="Arial" w:hAnsi="Arial" w:cs="Arial"/>
                <w:sz w:val="24"/>
                <w:szCs w:val="24"/>
              </w:rPr>
              <w:t>Identify alternate sources for procurement or identify a process to create appropriate cleaning solutions</w:t>
            </w:r>
            <w:r w:rsidR="00C05CCA">
              <w:rPr>
                <w:rFonts w:ascii="Arial" w:hAnsi="Arial" w:cs="Arial"/>
                <w:sz w:val="24"/>
                <w:szCs w:val="24"/>
              </w:rPr>
              <w:t xml:space="preserve"> for use by personnel</w:t>
            </w:r>
            <w:r>
              <w:rPr>
                <w:rFonts w:ascii="Arial" w:hAnsi="Arial" w:cs="Arial"/>
                <w:sz w:val="24"/>
                <w:szCs w:val="24"/>
              </w:rPr>
              <w:t xml:space="preserve">. </w:t>
            </w:r>
            <w:r w:rsidR="002C1047">
              <w:rPr>
                <w:rFonts w:ascii="Arial" w:hAnsi="Arial" w:cs="Arial"/>
                <w:sz w:val="24"/>
                <w:szCs w:val="24"/>
              </w:rPr>
              <w:t>Provide written policy guidance for personnel regarding their use.</w:t>
            </w:r>
          </w:p>
        </w:tc>
      </w:tr>
      <w:tr w:rsidR="00DB0BA1" w:rsidRPr="00CD34B3" w14:paraId="6E7E150E" w14:textId="77777777" w:rsidTr="00D358FC">
        <w:tc>
          <w:tcPr>
            <w:tcW w:w="5845" w:type="dxa"/>
          </w:tcPr>
          <w:p w14:paraId="2D0ECE8C" w14:textId="60176B53" w:rsidR="00DB0BA1" w:rsidRPr="00121212" w:rsidRDefault="00A66B32" w:rsidP="00DB0BA1">
            <w:pPr>
              <w:rPr>
                <w:rFonts w:ascii="Arial" w:hAnsi="Arial" w:cs="Arial"/>
                <w:bCs/>
                <w:sz w:val="24"/>
                <w:szCs w:val="24"/>
              </w:rPr>
            </w:pPr>
            <w:r>
              <w:rPr>
                <w:rFonts w:ascii="Arial" w:hAnsi="Arial" w:cs="Arial"/>
                <w:bCs/>
                <w:sz w:val="24"/>
                <w:szCs w:val="24"/>
              </w:rPr>
              <w:t>12</w:t>
            </w:r>
            <w:r w:rsidR="002C1047">
              <w:rPr>
                <w:rFonts w:ascii="Arial" w:hAnsi="Arial" w:cs="Arial"/>
                <w:bCs/>
                <w:sz w:val="24"/>
                <w:szCs w:val="24"/>
              </w:rPr>
              <w:t>.</w:t>
            </w:r>
            <w:r w:rsidR="00C05CCA">
              <w:rPr>
                <w:rFonts w:ascii="Arial" w:hAnsi="Arial" w:cs="Arial"/>
                <w:bCs/>
                <w:sz w:val="24"/>
                <w:szCs w:val="24"/>
              </w:rPr>
              <w:t>4</w:t>
            </w:r>
            <w:r w:rsidR="002C1047">
              <w:rPr>
                <w:rFonts w:ascii="Arial" w:hAnsi="Arial" w:cs="Arial"/>
                <w:bCs/>
                <w:sz w:val="24"/>
                <w:szCs w:val="24"/>
              </w:rPr>
              <w:t xml:space="preserve"> Develop guidance for cleaning </w:t>
            </w:r>
            <w:r w:rsidR="002C1047" w:rsidRPr="002C1047">
              <w:rPr>
                <w:rFonts w:ascii="Arial" w:hAnsi="Arial" w:cs="Arial"/>
                <w:b/>
                <w:sz w:val="24"/>
                <w:szCs w:val="24"/>
              </w:rPr>
              <w:t>EMS stations</w:t>
            </w:r>
            <w:r w:rsidR="002C1047">
              <w:rPr>
                <w:rFonts w:ascii="Arial" w:hAnsi="Arial" w:cs="Arial"/>
                <w:bCs/>
                <w:sz w:val="24"/>
                <w:szCs w:val="24"/>
              </w:rPr>
              <w:t xml:space="preserve">, EMS offices, and the </w:t>
            </w:r>
            <w:r w:rsidR="002C1047" w:rsidRPr="002C1047">
              <w:rPr>
                <w:rFonts w:ascii="Arial" w:hAnsi="Arial" w:cs="Arial"/>
                <w:b/>
                <w:sz w:val="24"/>
                <w:szCs w:val="24"/>
              </w:rPr>
              <w:t>Emergency C</w:t>
            </w:r>
            <w:r w:rsidR="00DB0BA1" w:rsidRPr="002C1047">
              <w:rPr>
                <w:rFonts w:ascii="Arial" w:hAnsi="Arial" w:cs="Arial"/>
                <w:b/>
                <w:sz w:val="24"/>
                <w:szCs w:val="24"/>
              </w:rPr>
              <w:t xml:space="preserve">ommunications </w:t>
            </w:r>
            <w:r w:rsidR="002C1047" w:rsidRPr="002C1047">
              <w:rPr>
                <w:rFonts w:ascii="Arial" w:hAnsi="Arial" w:cs="Arial"/>
                <w:b/>
                <w:sz w:val="24"/>
                <w:szCs w:val="24"/>
              </w:rPr>
              <w:t>C</w:t>
            </w:r>
            <w:r w:rsidR="00DB0BA1" w:rsidRPr="002C1047">
              <w:rPr>
                <w:rFonts w:ascii="Arial" w:hAnsi="Arial" w:cs="Arial"/>
                <w:b/>
                <w:sz w:val="24"/>
                <w:szCs w:val="24"/>
              </w:rPr>
              <w:t>ente</w:t>
            </w:r>
            <w:r w:rsidR="002C1047" w:rsidRPr="002C1047">
              <w:rPr>
                <w:rFonts w:ascii="Arial" w:hAnsi="Arial" w:cs="Arial"/>
                <w:b/>
                <w:sz w:val="24"/>
                <w:szCs w:val="24"/>
              </w:rPr>
              <w:t>r</w:t>
            </w:r>
            <w:r w:rsidR="002C1047">
              <w:rPr>
                <w:rFonts w:ascii="Arial" w:hAnsi="Arial" w:cs="Arial"/>
                <w:bCs/>
                <w:sz w:val="24"/>
                <w:szCs w:val="24"/>
              </w:rPr>
              <w:t>.</w:t>
            </w:r>
            <w:r w:rsidR="00B10202">
              <w:rPr>
                <w:rFonts w:ascii="Arial" w:hAnsi="Arial" w:cs="Arial"/>
                <w:bCs/>
                <w:sz w:val="24"/>
                <w:szCs w:val="24"/>
              </w:rPr>
              <w:br/>
            </w:r>
            <w:r w:rsidR="00B10202" w:rsidRPr="00B10202">
              <w:rPr>
                <w:rFonts w:ascii="Arial" w:hAnsi="Arial" w:cs="Arial"/>
                <w:bCs/>
                <w:sz w:val="24"/>
                <w:szCs w:val="24"/>
                <w:highlight w:val="yellow"/>
              </w:rPr>
              <w:t>(updated: 8/13/20)</w:t>
            </w:r>
          </w:p>
          <w:p w14:paraId="4F72B237" w14:textId="77777777" w:rsidR="00DB0BA1" w:rsidRDefault="00DB0BA1" w:rsidP="00D358FC">
            <w:pPr>
              <w:rPr>
                <w:rFonts w:ascii="Arial" w:hAnsi="Arial" w:cs="Arial"/>
                <w:sz w:val="24"/>
                <w:szCs w:val="24"/>
              </w:rPr>
            </w:pPr>
          </w:p>
        </w:tc>
        <w:tc>
          <w:tcPr>
            <w:tcW w:w="7560" w:type="dxa"/>
          </w:tcPr>
          <w:p w14:paraId="2920640E" w14:textId="54E99D1B" w:rsidR="002C1047" w:rsidRDefault="00DB0BA1" w:rsidP="00DB0BA1">
            <w:pPr>
              <w:rPr>
                <w:rFonts w:ascii="Arial" w:hAnsi="Arial" w:cs="Arial"/>
                <w:bCs/>
                <w:sz w:val="24"/>
                <w:szCs w:val="24"/>
              </w:rPr>
            </w:pPr>
            <w:r w:rsidRPr="00E21C3B">
              <w:rPr>
                <w:rFonts w:ascii="Arial" w:hAnsi="Arial" w:cs="Arial"/>
                <w:bCs/>
                <w:sz w:val="24"/>
                <w:szCs w:val="24"/>
              </w:rPr>
              <w:t>EMS agencies must develop enhanced cleaning strategies for all facilities</w:t>
            </w:r>
            <w:r w:rsidR="002C1047">
              <w:rPr>
                <w:rFonts w:ascii="Arial" w:hAnsi="Arial" w:cs="Arial"/>
                <w:bCs/>
                <w:sz w:val="24"/>
                <w:szCs w:val="24"/>
              </w:rPr>
              <w:t>.</w:t>
            </w:r>
          </w:p>
          <w:p w14:paraId="7AFBB994" w14:textId="22B35B7C" w:rsidR="00DB0BA1" w:rsidRDefault="006D558B" w:rsidP="00DB0BA1">
            <w:pPr>
              <w:rPr>
                <w:rStyle w:val="Hyperlink"/>
              </w:rPr>
            </w:pPr>
            <w:r>
              <w:rPr>
                <w:rFonts w:ascii="Arial" w:hAnsi="Arial" w:cs="Arial"/>
                <w:bCs/>
                <w:sz w:val="24"/>
                <w:szCs w:val="24"/>
              </w:rPr>
              <w:t>The CDC provides guidance on this topic:</w:t>
            </w:r>
            <w:r>
              <w:rPr>
                <w:rFonts w:ascii="Arial" w:hAnsi="Arial" w:cs="Arial"/>
                <w:bCs/>
                <w:sz w:val="24"/>
                <w:szCs w:val="24"/>
              </w:rPr>
              <w:br/>
            </w:r>
            <w:r>
              <w:t xml:space="preserve"> </w:t>
            </w:r>
            <w:hyperlink r:id="rId23" w:history="1">
              <w:r w:rsidR="00B93B4F" w:rsidRPr="00DE1256">
                <w:rPr>
                  <w:rStyle w:val="Hyperlink"/>
                </w:rPr>
                <w:t>https://www.cdc.gov/coronavirus/2019-nco</w:t>
              </w:r>
              <w:r w:rsidR="00B93B4F" w:rsidRPr="00DE1256">
                <w:rPr>
                  <w:rStyle w:val="Hyperlink"/>
                </w:rPr>
                <w:t>v</w:t>
              </w:r>
              <w:r w:rsidR="00B93B4F" w:rsidRPr="00DE1256">
                <w:rPr>
                  <w:rStyle w:val="Hyperlink"/>
                </w:rPr>
                <w:t>/prepare/disinfecting-building-facility.html</w:t>
              </w:r>
            </w:hyperlink>
          </w:p>
          <w:p w14:paraId="55C95CD7" w14:textId="07AF5190" w:rsidR="00B10202" w:rsidRDefault="00B10202" w:rsidP="00DB0BA1">
            <w:pPr>
              <w:rPr>
                <w:rStyle w:val="Hyperlink"/>
              </w:rPr>
            </w:pPr>
            <w:hyperlink r:id="rId24" w:history="1">
              <w:r>
                <w:rPr>
                  <w:rStyle w:val="Hyperlink"/>
                </w:rPr>
                <w:t>https://www.cdc.gov/coronavirus/2019-ncov/community/organizations/firefighter-EMS.html</w:t>
              </w:r>
            </w:hyperlink>
          </w:p>
          <w:p w14:paraId="2A6134B4" w14:textId="77777777" w:rsidR="00B93B4F" w:rsidRPr="00E21C3B" w:rsidRDefault="00B93B4F" w:rsidP="00DB0BA1">
            <w:pPr>
              <w:rPr>
                <w:rFonts w:ascii="Arial" w:hAnsi="Arial" w:cs="Arial"/>
                <w:bCs/>
                <w:sz w:val="24"/>
                <w:szCs w:val="24"/>
              </w:rPr>
            </w:pPr>
          </w:p>
          <w:p w14:paraId="7E2BB9A6" w14:textId="77777777" w:rsidR="00DB0BA1" w:rsidRDefault="00DB0BA1" w:rsidP="00D358FC">
            <w:pPr>
              <w:rPr>
                <w:rFonts w:ascii="Arial" w:hAnsi="Arial" w:cs="Arial"/>
                <w:sz w:val="24"/>
                <w:szCs w:val="24"/>
              </w:rPr>
            </w:pPr>
          </w:p>
        </w:tc>
      </w:tr>
      <w:tr w:rsidR="00DB0BA1" w:rsidRPr="00CD34B3" w14:paraId="76148183" w14:textId="77777777" w:rsidTr="00D358FC">
        <w:tc>
          <w:tcPr>
            <w:tcW w:w="5845" w:type="dxa"/>
          </w:tcPr>
          <w:p w14:paraId="2CE9D85C" w14:textId="21C5BBDE" w:rsidR="00DB0BA1" w:rsidRDefault="00A66B32" w:rsidP="00D358FC">
            <w:pPr>
              <w:rPr>
                <w:rFonts w:ascii="Arial" w:hAnsi="Arial" w:cs="Arial"/>
                <w:sz w:val="24"/>
                <w:szCs w:val="24"/>
              </w:rPr>
            </w:pPr>
            <w:r>
              <w:rPr>
                <w:rFonts w:ascii="Arial" w:hAnsi="Arial" w:cs="Arial"/>
                <w:sz w:val="24"/>
                <w:szCs w:val="24"/>
              </w:rPr>
              <w:t>12</w:t>
            </w:r>
            <w:r w:rsidR="002C1047">
              <w:rPr>
                <w:rFonts w:ascii="Arial" w:hAnsi="Arial" w:cs="Arial"/>
                <w:sz w:val="24"/>
                <w:szCs w:val="24"/>
              </w:rPr>
              <w:t>.</w:t>
            </w:r>
            <w:r w:rsidR="00C05CCA">
              <w:rPr>
                <w:rFonts w:ascii="Arial" w:hAnsi="Arial" w:cs="Arial"/>
                <w:sz w:val="24"/>
                <w:szCs w:val="24"/>
              </w:rPr>
              <w:t>5</w:t>
            </w:r>
            <w:r w:rsidR="002C1047">
              <w:rPr>
                <w:rFonts w:ascii="Arial" w:hAnsi="Arial" w:cs="Arial"/>
                <w:sz w:val="24"/>
                <w:szCs w:val="24"/>
              </w:rPr>
              <w:t xml:space="preserve"> Develop guidance for disinfection and cleaning of </w:t>
            </w:r>
            <w:r w:rsidR="0083459F" w:rsidRPr="002C1047">
              <w:rPr>
                <w:rFonts w:ascii="Arial" w:hAnsi="Arial" w:cs="Arial"/>
                <w:b/>
                <w:bCs/>
                <w:sz w:val="24"/>
                <w:szCs w:val="24"/>
              </w:rPr>
              <w:t>communications equipment</w:t>
            </w:r>
            <w:r w:rsidR="002C1047">
              <w:rPr>
                <w:rFonts w:ascii="Arial" w:hAnsi="Arial" w:cs="Arial"/>
                <w:sz w:val="24"/>
                <w:szCs w:val="24"/>
              </w:rPr>
              <w:t>, including radio devices and portable tablets and laptops.</w:t>
            </w:r>
          </w:p>
        </w:tc>
        <w:tc>
          <w:tcPr>
            <w:tcW w:w="7560" w:type="dxa"/>
          </w:tcPr>
          <w:p w14:paraId="221E0E3A" w14:textId="0001B143" w:rsidR="00DB0BA1" w:rsidRDefault="002C1047" w:rsidP="00D358FC">
            <w:pPr>
              <w:rPr>
                <w:rFonts w:ascii="Arial" w:hAnsi="Arial" w:cs="Arial"/>
                <w:sz w:val="24"/>
                <w:szCs w:val="24"/>
              </w:rPr>
            </w:pPr>
            <w:r>
              <w:rPr>
                <w:rFonts w:ascii="Arial" w:hAnsi="Arial" w:cs="Arial"/>
                <w:sz w:val="24"/>
                <w:szCs w:val="24"/>
              </w:rPr>
              <w:t>Information has been consolidated for most public safety portable radios and for most handheld electronic devices.</w:t>
            </w:r>
            <w:r w:rsidR="00C05CCA">
              <w:rPr>
                <w:rFonts w:ascii="Arial" w:hAnsi="Arial" w:cs="Arial"/>
                <w:sz w:val="24"/>
                <w:szCs w:val="24"/>
              </w:rPr>
              <w:t xml:space="preserve"> Personnel should clean all agency issued and personal devices after each call.</w:t>
            </w:r>
            <w:r>
              <w:rPr>
                <w:rFonts w:ascii="Arial" w:hAnsi="Arial" w:cs="Arial"/>
                <w:sz w:val="24"/>
                <w:szCs w:val="24"/>
              </w:rPr>
              <w:br/>
            </w:r>
            <w:hyperlink r:id="rId25" w:history="1">
              <w:r>
                <w:rPr>
                  <w:rStyle w:val="Hyperlink"/>
                  <w:rFonts w:eastAsia="Times New Roman"/>
                </w:rPr>
                <w:t>https://bit.ly/radiosmartphonedisin</w:t>
              </w:r>
              <w:r>
                <w:rPr>
                  <w:rStyle w:val="Hyperlink"/>
                  <w:rFonts w:eastAsia="Times New Roman"/>
                </w:rPr>
                <w:t>f</w:t>
              </w:r>
              <w:r>
                <w:rPr>
                  <w:rStyle w:val="Hyperlink"/>
                  <w:rFonts w:eastAsia="Times New Roman"/>
                </w:rPr>
                <w:t>ection</w:t>
              </w:r>
            </w:hyperlink>
          </w:p>
        </w:tc>
      </w:tr>
    </w:tbl>
    <w:p w14:paraId="655ED83C" w14:textId="77777777" w:rsidR="0083459F" w:rsidRDefault="0083459F">
      <w:pPr>
        <w:spacing w:after="160" w:line="259" w:lineRule="auto"/>
        <w:rPr>
          <w:rFonts w:ascii="Arial" w:hAnsi="Arial" w:cs="Arial"/>
          <w:sz w:val="24"/>
          <w:szCs w:val="24"/>
        </w:rPr>
      </w:pPr>
    </w:p>
    <w:p w14:paraId="78B0E68F" w14:textId="77777777" w:rsidR="0083459F" w:rsidRDefault="0083459F">
      <w:pPr>
        <w:spacing w:after="160" w:line="259" w:lineRule="auto"/>
        <w:rPr>
          <w:rFonts w:ascii="Arial" w:hAnsi="Arial" w:cs="Arial"/>
          <w:sz w:val="24"/>
          <w:szCs w:val="24"/>
        </w:rPr>
      </w:pPr>
    </w:p>
    <w:p w14:paraId="099E2CCB" w14:textId="77777777" w:rsidR="0083459F" w:rsidRDefault="0083459F">
      <w:pPr>
        <w:spacing w:after="160" w:line="259" w:lineRule="auto"/>
        <w:rPr>
          <w:rFonts w:ascii="Arial" w:hAnsi="Arial" w:cs="Arial"/>
          <w:sz w:val="24"/>
          <w:szCs w:val="24"/>
        </w:rPr>
      </w:pPr>
    </w:p>
    <w:p w14:paraId="070656E5" w14:textId="77777777" w:rsidR="0083459F" w:rsidRDefault="0083459F">
      <w:pPr>
        <w:spacing w:after="160" w:line="259" w:lineRule="auto"/>
        <w:rPr>
          <w:rFonts w:ascii="Arial" w:hAnsi="Arial" w:cs="Arial"/>
          <w:sz w:val="24"/>
          <w:szCs w:val="24"/>
        </w:rPr>
      </w:pPr>
    </w:p>
    <w:p w14:paraId="4EB269AB" w14:textId="77777777" w:rsidR="0083459F" w:rsidRDefault="0083459F">
      <w:pPr>
        <w:spacing w:after="160" w:line="259" w:lineRule="auto"/>
        <w:rPr>
          <w:rFonts w:ascii="Arial" w:hAnsi="Arial" w:cs="Arial"/>
          <w:sz w:val="24"/>
          <w:szCs w:val="24"/>
        </w:rPr>
      </w:pPr>
    </w:p>
    <w:p w14:paraId="0598C21B" w14:textId="77777777" w:rsidR="0083459F" w:rsidRDefault="0083459F">
      <w:pPr>
        <w:spacing w:after="160" w:line="259" w:lineRule="auto"/>
        <w:rPr>
          <w:rFonts w:ascii="Arial" w:hAnsi="Arial" w:cs="Arial"/>
          <w:sz w:val="24"/>
          <w:szCs w:val="24"/>
        </w:rPr>
      </w:pPr>
    </w:p>
    <w:p w14:paraId="55C2E1ED" w14:textId="77777777" w:rsidR="0083459F" w:rsidRDefault="0083459F">
      <w:pPr>
        <w:spacing w:after="160" w:line="259" w:lineRule="auto"/>
        <w:rPr>
          <w:rFonts w:ascii="Arial" w:hAnsi="Arial" w:cs="Arial"/>
          <w:sz w:val="24"/>
          <w:szCs w:val="24"/>
        </w:rPr>
      </w:pPr>
    </w:p>
    <w:p w14:paraId="3E236132" w14:textId="77777777" w:rsidR="0083459F" w:rsidRDefault="0083459F">
      <w:pPr>
        <w:spacing w:after="160" w:line="259" w:lineRule="auto"/>
        <w:rPr>
          <w:rFonts w:ascii="Arial" w:hAnsi="Arial" w:cs="Arial"/>
          <w:sz w:val="24"/>
          <w:szCs w:val="24"/>
        </w:rPr>
      </w:pPr>
    </w:p>
    <w:p w14:paraId="3F57E85A" w14:textId="77777777" w:rsidR="0083459F" w:rsidRDefault="0083459F">
      <w:pPr>
        <w:spacing w:after="160" w:line="259" w:lineRule="auto"/>
        <w:rPr>
          <w:rFonts w:ascii="Arial" w:hAnsi="Arial" w:cs="Arial"/>
          <w:sz w:val="24"/>
          <w:szCs w:val="24"/>
        </w:rPr>
      </w:pPr>
    </w:p>
    <w:p w14:paraId="178736A6" w14:textId="77777777" w:rsidR="0083459F" w:rsidRDefault="0083459F">
      <w:pPr>
        <w:spacing w:after="160" w:line="259" w:lineRule="auto"/>
        <w:rPr>
          <w:rFonts w:ascii="Arial" w:hAnsi="Arial" w:cs="Arial"/>
          <w:sz w:val="24"/>
          <w:szCs w:val="24"/>
        </w:rPr>
      </w:pPr>
    </w:p>
    <w:p w14:paraId="2598AA11" w14:textId="77777777" w:rsidR="0083459F" w:rsidRDefault="0083459F">
      <w:pPr>
        <w:spacing w:after="160" w:line="259" w:lineRule="auto"/>
        <w:rPr>
          <w:rFonts w:ascii="Arial" w:hAnsi="Arial" w:cs="Arial"/>
          <w:sz w:val="24"/>
          <w:szCs w:val="24"/>
        </w:rPr>
      </w:pPr>
    </w:p>
    <w:p w14:paraId="45A81B7A" w14:textId="7E3C4F64" w:rsidR="0083459F" w:rsidRDefault="0083459F">
      <w:pPr>
        <w:spacing w:after="160" w:line="259" w:lineRule="auto"/>
        <w:rPr>
          <w:rFonts w:ascii="Arial" w:hAnsi="Arial" w:cs="Arial"/>
          <w:sz w:val="24"/>
          <w:szCs w:val="24"/>
        </w:rPr>
      </w:pPr>
      <w:r>
        <w:rPr>
          <w:rFonts w:ascii="Arial" w:hAnsi="Arial" w:cs="Arial"/>
          <w:sz w:val="24"/>
          <w:szCs w:val="24"/>
        </w:rPr>
        <w:br w:type="page"/>
      </w:r>
    </w:p>
    <w:p w14:paraId="6ABEBD17" w14:textId="77777777" w:rsidR="0083459F" w:rsidRDefault="0083459F">
      <w:pPr>
        <w:spacing w:after="160" w:line="259" w:lineRule="auto"/>
        <w:rPr>
          <w:rFonts w:ascii="Arial" w:hAnsi="Arial" w:cs="Arial"/>
          <w:sz w:val="24"/>
          <w:szCs w:val="24"/>
        </w:rPr>
      </w:pPr>
    </w:p>
    <w:p w14:paraId="03862429" w14:textId="77777777" w:rsidR="0083459F" w:rsidRDefault="0083459F">
      <w:pPr>
        <w:spacing w:after="160" w:line="259"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115"/>
        <w:gridCol w:w="7290"/>
      </w:tblGrid>
      <w:tr w:rsidR="0083459F" w:rsidRPr="00CD34B3" w14:paraId="6640064D" w14:textId="77777777" w:rsidTr="00D358FC">
        <w:tc>
          <w:tcPr>
            <w:tcW w:w="13405" w:type="dxa"/>
            <w:gridSpan w:val="2"/>
            <w:shd w:val="clear" w:color="auto" w:fill="E7E6E6" w:themeFill="background2"/>
          </w:tcPr>
          <w:p w14:paraId="4C25EE9E" w14:textId="69DD763A" w:rsidR="0083459F" w:rsidRPr="00DE3D84" w:rsidRDefault="0083459F" w:rsidP="00D358FC">
            <w:pPr>
              <w:tabs>
                <w:tab w:val="left" w:pos="1770"/>
              </w:tabs>
              <w:rPr>
                <w:rFonts w:ascii="Arial" w:hAnsi="Arial" w:cs="Arial"/>
                <w:b/>
                <w:bCs/>
                <w:sz w:val="24"/>
                <w:szCs w:val="24"/>
              </w:rPr>
            </w:pPr>
            <w:r w:rsidRPr="00DE3D84">
              <w:rPr>
                <w:rFonts w:ascii="Arial" w:hAnsi="Arial" w:cs="Arial"/>
                <w:b/>
                <w:bCs/>
                <w:sz w:val="24"/>
                <w:szCs w:val="24"/>
              </w:rPr>
              <w:t xml:space="preserve">SECTION </w:t>
            </w:r>
            <w:r w:rsidR="00A66B32" w:rsidRPr="00DE3D84">
              <w:rPr>
                <w:rFonts w:ascii="Arial" w:hAnsi="Arial" w:cs="Arial"/>
                <w:b/>
                <w:bCs/>
                <w:sz w:val="24"/>
                <w:szCs w:val="24"/>
              </w:rPr>
              <w:t>13</w:t>
            </w:r>
            <w:r w:rsidRPr="00DE3D84">
              <w:rPr>
                <w:rFonts w:ascii="Arial" w:hAnsi="Arial" w:cs="Arial"/>
                <w:b/>
                <w:bCs/>
                <w:sz w:val="24"/>
                <w:szCs w:val="24"/>
              </w:rPr>
              <w:t>:   ADMINISTRATI</w:t>
            </w:r>
            <w:r w:rsidR="00516770" w:rsidRPr="00DE3D84">
              <w:rPr>
                <w:rFonts w:ascii="Arial" w:hAnsi="Arial" w:cs="Arial"/>
                <w:b/>
                <w:bCs/>
                <w:sz w:val="24"/>
                <w:szCs w:val="24"/>
              </w:rPr>
              <w:t>VE ISSUES</w:t>
            </w:r>
          </w:p>
        </w:tc>
      </w:tr>
      <w:tr w:rsidR="0083459F" w:rsidRPr="00CD34B3" w14:paraId="1CD3778B" w14:textId="77777777" w:rsidTr="00D358FC">
        <w:tc>
          <w:tcPr>
            <w:tcW w:w="13405" w:type="dxa"/>
            <w:gridSpan w:val="2"/>
            <w:shd w:val="clear" w:color="auto" w:fill="E7E6E6" w:themeFill="background2"/>
          </w:tcPr>
          <w:p w14:paraId="413EAF2F" w14:textId="77777777" w:rsidR="0083459F" w:rsidRPr="00DE3D84" w:rsidRDefault="0083459F" w:rsidP="00D358FC">
            <w:pPr>
              <w:tabs>
                <w:tab w:val="left" w:pos="1770"/>
              </w:tabs>
              <w:rPr>
                <w:rFonts w:ascii="Arial" w:hAnsi="Arial" w:cs="Arial"/>
                <w:b/>
                <w:bCs/>
                <w:sz w:val="24"/>
                <w:szCs w:val="24"/>
              </w:rPr>
            </w:pPr>
          </w:p>
        </w:tc>
      </w:tr>
      <w:tr w:rsidR="0083459F" w:rsidRPr="00CD34B3" w14:paraId="799B6425" w14:textId="77777777" w:rsidTr="00D358FC">
        <w:tc>
          <w:tcPr>
            <w:tcW w:w="13405" w:type="dxa"/>
            <w:gridSpan w:val="2"/>
          </w:tcPr>
          <w:p w14:paraId="779DBE53" w14:textId="77777777" w:rsidR="0083459F" w:rsidRPr="00D2459C" w:rsidRDefault="0083459F" w:rsidP="00D358FC">
            <w:pPr>
              <w:tabs>
                <w:tab w:val="left" w:pos="1770"/>
              </w:tabs>
              <w:rPr>
                <w:rFonts w:ascii="Arial" w:hAnsi="Arial" w:cs="Arial"/>
                <w:b/>
                <w:bCs/>
                <w:i/>
                <w:iCs/>
                <w:sz w:val="24"/>
                <w:szCs w:val="24"/>
              </w:rPr>
            </w:pPr>
          </w:p>
        </w:tc>
      </w:tr>
      <w:tr w:rsidR="0083459F" w:rsidRPr="00CD34B3" w14:paraId="5A4161FA" w14:textId="77777777" w:rsidTr="00D358FC">
        <w:tc>
          <w:tcPr>
            <w:tcW w:w="6115" w:type="dxa"/>
          </w:tcPr>
          <w:p w14:paraId="595DD228" w14:textId="77777777" w:rsidR="0083459F" w:rsidRPr="00CD34B3" w:rsidRDefault="0083459F" w:rsidP="00D358FC">
            <w:pPr>
              <w:rPr>
                <w:rFonts w:ascii="Arial" w:hAnsi="Arial" w:cs="Arial"/>
                <w:sz w:val="24"/>
                <w:szCs w:val="24"/>
              </w:rPr>
            </w:pPr>
            <w:r>
              <w:rPr>
                <w:rFonts w:ascii="Arial" w:hAnsi="Arial" w:cs="Arial"/>
                <w:sz w:val="24"/>
                <w:szCs w:val="24"/>
              </w:rPr>
              <w:t>RECOMMENDATION</w:t>
            </w:r>
          </w:p>
        </w:tc>
        <w:tc>
          <w:tcPr>
            <w:tcW w:w="7290" w:type="dxa"/>
          </w:tcPr>
          <w:p w14:paraId="7F5425F7" w14:textId="77777777" w:rsidR="0083459F" w:rsidRPr="00CD34B3" w:rsidRDefault="0083459F" w:rsidP="00D358FC">
            <w:pPr>
              <w:rPr>
                <w:rFonts w:ascii="Arial" w:hAnsi="Arial" w:cs="Arial"/>
                <w:sz w:val="24"/>
                <w:szCs w:val="24"/>
              </w:rPr>
            </w:pPr>
            <w:r>
              <w:rPr>
                <w:rFonts w:ascii="Arial" w:hAnsi="Arial" w:cs="Arial"/>
                <w:sz w:val="24"/>
                <w:szCs w:val="24"/>
              </w:rPr>
              <w:t>DISCUSSION</w:t>
            </w:r>
          </w:p>
        </w:tc>
      </w:tr>
      <w:tr w:rsidR="0083459F" w:rsidRPr="00CD34B3" w14:paraId="6BEDCCBF" w14:textId="77777777" w:rsidTr="00D358FC">
        <w:tc>
          <w:tcPr>
            <w:tcW w:w="6115" w:type="dxa"/>
          </w:tcPr>
          <w:p w14:paraId="06AB998B" w14:textId="75C83C80" w:rsidR="00E719B6"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.1 </w:t>
            </w:r>
            <w:r w:rsidR="00E719B6">
              <w:rPr>
                <w:rFonts w:ascii="Arial" w:hAnsi="Arial" w:cs="Arial"/>
                <w:sz w:val="24"/>
                <w:szCs w:val="24"/>
              </w:rPr>
              <w:t>Assess adequacy of existing EMS metrics and call data.</w:t>
            </w:r>
          </w:p>
          <w:p w14:paraId="06C94F39" w14:textId="77777777" w:rsidR="00E719B6" w:rsidRDefault="00E719B6" w:rsidP="00D358FC">
            <w:pPr>
              <w:rPr>
                <w:rFonts w:ascii="Arial" w:hAnsi="Arial" w:cs="Arial"/>
                <w:sz w:val="24"/>
                <w:szCs w:val="24"/>
              </w:rPr>
            </w:pPr>
          </w:p>
          <w:p w14:paraId="1958875E" w14:textId="52BC3EF3" w:rsidR="0083459F" w:rsidRPr="00CD34B3" w:rsidRDefault="0083459F" w:rsidP="00D358FC">
            <w:pPr>
              <w:rPr>
                <w:rFonts w:ascii="Arial" w:hAnsi="Arial" w:cs="Arial"/>
                <w:sz w:val="24"/>
                <w:szCs w:val="24"/>
              </w:rPr>
            </w:pPr>
          </w:p>
        </w:tc>
        <w:tc>
          <w:tcPr>
            <w:tcW w:w="7290" w:type="dxa"/>
          </w:tcPr>
          <w:p w14:paraId="30923BB4" w14:textId="7EE963D3" w:rsidR="00E719B6" w:rsidRDefault="00E719B6" w:rsidP="00D358FC">
            <w:pPr>
              <w:rPr>
                <w:rFonts w:ascii="Arial" w:hAnsi="Arial" w:cs="Arial"/>
                <w:sz w:val="24"/>
                <w:szCs w:val="24"/>
              </w:rPr>
            </w:pPr>
            <w:r>
              <w:rPr>
                <w:rFonts w:ascii="Arial" w:hAnsi="Arial" w:cs="Arial"/>
                <w:sz w:val="24"/>
                <w:szCs w:val="24"/>
              </w:rPr>
              <w:t>Assess current statistical reports that track agency data (e.g. calls for service by day of week, time of day, by response type) to ensure that sufficient information is available to inform decision making.</w:t>
            </w:r>
          </w:p>
          <w:p w14:paraId="7E6FAC6A" w14:textId="77777777" w:rsidR="00E719B6" w:rsidRDefault="00E719B6" w:rsidP="00D358FC">
            <w:pPr>
              <w:rPr>
                <w:rFonts w:ascii="Arial" w:hAnsi="Arial" w:cs="Arial"/>
                <w:sz w:val="24"/>
                <w:szCs w:val="24"/>
              </w:rPr>
            </w:pPr>
          </w:p>
          <w:p w14:paraId="744DE8ED" w14:textId="75093CD5" w:rsidR="0083459F" w:rsidRPr="00CD34B3" w:rsidRDefault="0083459F" w:rsidP="00D358FC">
            <w:pPr>
              <w:rPr>
                <w:rFonts w:ascii="Arial" w:hAnsi="Arial" w:cs="Arial"/>
                <w:sz w:val="24"/>
                <w:szCs w:val="24"/>
              </w:rPr>
            </w:pPr>
            <w:r>
              <w:rPr>
                <w:rFonts w:ascii="Arial" w:hAnsi="Arial" w:cs="Arial"/>
                <w:sz w:val="24"/>
                <w:szCs w:val="24"/>
              </w:rPr>
              <w:t>Evaluate what type of information is available today on EMS system performance and what additional information may be needed for adequate monitoring (e.g., a new report that tracks EMS offload times)</w:t>
            </w:r>
          </w:p>
        </w:tc>
      </w:tr>
      <w:tr w:rsidR="0083459F" w:rsidRPr="00CD34B3" w14:paraId="3AF88C15" w14:textId="77777777" w:rsidTr="00D358FC">
        <w:tc>
          <w:tcPr>
            <w:tcW w:w="6115" w:type="dxa"/>
          </w:tcPr>
          <w:p w14:paraId="47ED0A2E" w14:textId="77777777" w:rsidR="0083459F"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.2 </w:t>
            </w:r>
            <w:r w:rsidR="00E719B6">
              <w:rPr>
                <w:rFonts w:ascii="Arial" w:hAnsi="Arial" w:cs="Arial"/>
                <w:sz w:val="24"/>
                <w:szCs w:val="24"/>
              </w:rPr>
              <w:t>Implement revised t</w:t>
            </w:r>
            <w:r w:rsidR="0083459F">
              <w:rPr>
                <w:rFonts w:ascii="Arial" w:hAnsi="Arial" w:cs="Arial"/>
                <w:sz w:val="24"/>
                <w:szCs w:val="24"/>
              </w:rPr>
              <w:t xml:space="preserve">racking and documentation of </w:t>
            </w:r>
            <w:r w:rsidR="00E719B6">
              <w:rPr>
                <w:rFonts w:ascii="Arial" w:hAnsi="Arial" w:cs="Arial"/>
                <w:sz w:val="24"/>
                <w:szCs w:val="24"/>
              </w:rPr>
              <w:t xml:space="preserve">all </w:t>
            </w:r>
            <w:r w:rsidR="0083459F">
              <w:rPr>
                <w:rFonts w:ascii="Arial" w:hAnsi="Arial" w:cs="Arial"/>
                <w:sz w:val="24"/>
                <w:szCs w:val="24"/>
              </w:rPr>
              <w:t xml:space="preserve">expenses </w:t>
            </w:r>
            <w:r w:rsidR="00E719B6">
              <w:rPr>
                <w:rFonts w:ascii="Arial" w:hAnsi="Arial" w:cs="Arial"/>
                <w:sz w:val="24"/>
                <w:szCs w:val="24"/>
              </w:rPr>
              <w:t xml:space="preserve">associated with COVID-19 planning and response </w:t>
            </w:r>
            <w:r w:rsidR="0083459F">
              <w:rPr>
                <w:rFonts w:ascii="Arial" w:hAnsi="Arial" w:cs="Arial"/>
                <w:sz w:val="24"/>
                <w:szCs w:val="24"/>
              </w:rPr>
              <w:t>for possible reimbursement from the federal government</w:t>
            </w:r>
            <w:r w:rsidR="00A76427">
              <w:rPr>
                <w:rFonts w:ascii="Arial" w:hAnsi="Arial" w:cs="Arial"/>
                <w:sz w:val="24"/>
                <w:szCs w:val="24"/>
              </w:rPr>
              <w:t>.</w:t>
            </w:r>
          </w:p>
          <w:p w14:paraId="1CD4B6F2" w14:textId="2A9597CB" w:rsidR="00DE3D84" w:rsidRPr="00CD34B3" w:rsidRDefault="00DE3D84" w:rsidP="00D358FC">
            <w:pPr>
              <w:rPr>
                <w:rFonts w:ascii="Arial" w:hAnsi="Arial" w:cs="Arial"/>
                <w:sz w:val="24"/>
                <w:szCs w:val="24"/>
              </w:rPr>
            </w:pPr>
          </w:p>
        </w:tc>
        <w:tc>
          <w:tcPr>
            <w:tcW w:w="7290" w:type="dxa"/>
          </w:tcPr>
          <w:p w14:paraId="277B299F" w14:textId="40EB86E7" w:rsidR="0083459F" w:rsidRPr="00CD34B3" w:rsidRDefault="0083459F" w:rsidP="00D358FC">
            <w:pPr>
              <w:rPr>
                <w:rFonts w:ascii="Arial" w:hAnsi="Arial" w:cs="Arial"/>
                <w:sz w:val="24"/>
                <w:szCs w:val="24"/>
              </w:rPr>
            </w:pPr>
            <w:r>
              <w:rPr>
                <w:rFonts w:ascii="Arial" w:hAnsi="Arial" w:cs="Arial"/>
                <w:sz w:val="24"/>
                <w:szCs w:val="24"/>
              </w:rPr>
              <w:t xml:space="preserve">Federal funding may flow to the local level to help public safety agencies recoup costs for response to </w:t>
            </w:r>
            <w:r w:rsidR="00A76427">
              <w:rPr>
                <w:rFonts w:ascii="Arial" w:hAnsi="Arial" w:cs="Arial"/>
                <w:sz w:val="24"/>
                <w:szCs w:val="24"/>
              </w:rPr>
              <w:t>this disaster</w:t>
            </w:r>
            <w:r>
              <w:rPr>
                <w:rFonts w:ascii="Arial" w:hAnsi="Arial" w:cs="Arial"/>
                <w:sz w:val="24"/>
                <w:szCs w:val="24"/>
              </w:rPr>
              <w:t>. Each agency should start keeping sufficiently detailed records to document all expenses relating to the pandemic response.</w:t>
            </w:r>
          </w:p>
        </w:tc>
      </w:tr>
      <w:tr w:rsidR="0083459F" w:rsidRPr="00CD34B3" w14:paraId="17DC8311" w14:textId="77777777" w:rsidTr="00D358FC">
        <w:tc>
          <w:tcPr>
            <w:tcW w:w="6115" w:type="dxa"/>
          </w:tcPr>
          <w:p w14:paraId="10335D4E" w14:textId="6C8D5DE8" w:rsidR="0083459F" w:rsidRPr="00AD5BFB" w:rsidRDefault="00A66B32" w:rsidP="00A76427">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.3 </w:t>
            </w:r>
            <w:r w:rsidR="00A76427">
              <w:rPr>
                <w:rFonts w:ascii="Arial" w:hAnsi="Arial" w:cs="Arial"/>
                <w:sz w:val="24"/>
                <w:szCs w:val="24"/>
              </w:rPr>
              <w:t>Carefully assess the benefit of introducing new technology to support the agency’s management of COVID-19.</w:t>
            </w:r>
          </w:p>
        </w:tc>
        <w:tc>
          <w:tcPr>
            <w:tcW w:w="7290" w:type="dxa"/>
          </w:tcPr>
          <w:p w14:paraId="37183844" w14:textId="6BAC72D5" w:rsidR="00A76427" w:rsidRPr="00AD5BFB" w:rsidRDefault="00A76427" w:rsidP="00A76427">
            <w:pPr>
              <w:rPr>
                <w:rFonts w:ascii="Arial" w:hAnsi="Arial" w:cs="Arial"/>
                <w:sz w:val="24"/>
                <w:szCs w:val="24"/>
              </w:rPr>
            </w:pPr>
            <w:r w:rsidRPr="00AD5BFB">
              <w:rPr>
                <w:rFonts w:ascii="Arial" w:hAnsi="Arial" w:cs="Arial"/>
                <w:sz w:val="24"/>
                <w:szCs w:val="24"/>
              </w:rPr>
              <w:t xml:space="preserve">Implementation of </w:t>
            </w:r>
            <w:r w:rsidRPr="00DE3D84">
              <w:rPr>
                <w:rFonts w:ascii="Arial" w:hAnsi="Arial" w:cs="Arial"/>
                <w:sz w:val="24"/>
                <w:szCs w:val="24"/>
                <w:u w:val="single"/>
              </w:rPr>
              <w:t>new</w:t>
            </w:r>
            <w:r w:rsidRPr="00AD5BFB">
              <w:rPr>
                <w:rFonts w:ascii="Arial" w:hAnsi="Arial" w:cs="Arial"/>
                <w:sz w:val="24"/>
                <w:szCs w:val="24"/>
              </w:rPr>
              <w:t xml:space="preserve"> technology solutions requires careful assessment of impact (or disruption to current operations), time needed to fully test the product, write procedures, and do training</w:t>
            </w:r>
            <w:r w:rsidR="00DE3D84">
              <w:rPr>
                <w:rFonts w:ascii="Arial" w:hAnsi="Arial" w:cs="Arial"/>
                <w:sz w:val="24"/>
                <w:szCs w:val="24"/>
              </w:rPr>
              <w:t>.</w:t>
            </w:r>
          </w:p>
          <w:p w14:paraId="479C15B0" w14:textId="77777777" w:rsidR="00A76427" w:rsidRDefault="00A76427" w:rsidP="00D358FC">
            <w:pPr>
              <w:rPr>
                <w:rFonts w:ascii="Arial" w:hAnsi="Arial" w:cs="Arial"/>
                <w:sz w:val="24"/>
                <w:szCs w:val="24"/>
              </w:rPr>
            </w:pPr>
          </w:p>
          <w:p w14:paraId="1D8F271F" w14:textId="26A3138D" w:rsidR="0083459F" w:rsidRPr="00CD34B3" w:rsidRDefault="0083459F" w:rsidP="00D358FC">
            <w:pPr>
              <w:rPr>
                <w:rFonts w:ascii="Arial" w:hAnsi="Arial" w:cs="Arial"/>
                <w:sz w:val="24"/>
                <w:szCs w:val="24"/>
              </w:rPr>
            </w:pPr>
            <w:r w:rsidRPr="00DE3D84">
              <w:rPr>
                <w:rFonts w:ascii="Arial" w:hAnsi="Arial" w:cs="Arial"/>
                <w:sz w:val="24"/>
                <w:szCs w:val="24"/>
                <w:u w:val="single"/>
              </w:rPr>
              <w:t>Existing</w:t>
            </w:r>
            <w:r>
              <w:rPr>
                <w:rFonts w:ascii="Arial" w:hAnsi="Arial" w:cs="Arial"/>
                <w:sz w:val="24"/>
                <w:szCs w:val="24"/>
              </w:rPr>
              <w:t xml:space="preserve"> technology solutions may be leveraged to provide enhanced support for EMS operations and patient care. The use of secure video chat may be beneficial in select circumstances for internal staff coordination and for EMS</w:t>
            </w:r>
            <w:r w:rsidR="00DE3D84">
              <w:rPr>
                <w:rFonts w:ascii="Arial" w:hAnsi="Arial" w:cs="Arial"/>
                <w:sz w:val="24"/>
                <w:szCs w:val="24"/>
              </w:rPr>
              <w:t>-Medical Control c</w:t>
            </w:r>
            <w:r>
              <w:rPr>
                <w:rFonts w:ascii="Arial" w:hAnsi="Arial" w:cs="Arial"/>
                <w:sz w:val="24"/>
                <w:szCs w:val="24"/>
              </w:rPr>
              <w:t>onsultation for patients who are eligible for “stay at home” care.</w:t>
            </w:r>
          </w:p>
        </w:tc>
      </w:tr>
      <w:tr w:rsidR="0083459F" w:rsidRPr="00CD34B3" w14:paraId="677FA477" w14:textId="77777777" w:rsidTr="00D358FC">
        <w:tc>
          <w:tcPr>
            <w:tcW w:w="6115" w:type="dxa"/>
          </w:tcPr>
          <w:p w14:paraId="019CDC80" w14:textId="3BC23162" w:rsidR="0083459F" w:rsidRPr="00AD5BFB" w:rsidRDefault="00A66B32" w:rsidP="00D358FC">
            <w:pPr>
              <w:rPr>
                <w:rFonts w:ascii="Arial" w:hAnsi="Arial" w:cs="Arial"/>
                <w:sz w:val="24"/>
                <w:szCs w:val="24"/>
              </w:rPr>
            </w:pPr>
            <w:r>
              <w:rPr>
                <w:rFonts w:ascii="Arial" w:hAnsi="Arial" w:cs="Arial"/>
                <w:sz w:val="24"/>
                <w:szCs w:val="24"/>
              </w:rPr>
              <w:t>13</w:t>
            </w:r>
            <w:r w:rsidR="00434D5B">
              <w:rPr>
                <w:rFonts w:ascii="Arial" w:hAnsi="Arial" w:cs="Arial"/>
                <w:sz w:val="24"/>
                <w:szCs w:val="24"/>
              </w:rPr>
              <w:t xml:space="preserve">.4 </w:t>
            </w:r>
            <w:r w:rsidR="0083459F" w:rsidRPr="00AD5BFB">
              <w:rPr>
                <w:rFonts w:ascii="Arial" w:hAnsi="Arial" w:cs="Arial"/>
                <w:sz w:val="24"/>
                <w:szCs w:val="24"/>
              </w:rPr>
              <w:t xml:space="preserve">Determine what elements of EMS operations can be managed via home telework </w:t>
            </w:r>
          </w:p>
        </w:tc>
        <w:tc>
          <w:tcPr>
            <w:tcW w:w="7290" w:type="dxa"/>
          </w:tcPr>
          <w:p w14:paraId="79C3CC40" w14:textId="6EA77CDD" w:rsidR="0083459F" w:rsidRPr="00CD34B3" w:rsidRDefault="0083459F" w:rsidP="00D358FC">
            <w:pPr>
              <w:rPr>
                <w:rFonts w:ascii="Arial" w:hAnsi="Arial" w:cs="Arial"/>
                <w:sz w:val="24"/>
                <w:szCs w:val="24"/>
              </w:rPr>
            </w:pPr>
            <w:r>
              <w:rPr>
                <w:rFonts w:ascii="Arial" w:hAnsi="Arial" w:cs="Arial"/>
                <w:sz w:val="24"/>
                <w:szCs w:val="24"/>
              </w:rPr>
              <w:t xml:space="preserve">Investigate how telework may function </w:t>
            </w:r>
            <w:r w:rsidR="00DE3D84">
              <w:rPr>
                <w:rFonts w:ascii="Arial" w:hAnsi="Arial" w:cs="Arial"/>
                <w:sz w:val="24"/>
                <w:szCs w:val="24"/>
              </w:rPr>
              <w:t>in</w:t>
            </w:r>
            <w:r>
              <w:rPr>
                <w:rFonts w:ascii="Arial" w:hAnsi="Arial" w:cs="Arial"/>
                <w:sz w:val="24"/>
                <w:szCs w:val="24"/>
              </w:rPr>
              <w:t xml:space="preserve"> your agency</w:t>
            </w:r>
            <w:r w:rsidR="003E550E">
              <w:rPr>
                <w:rFonts w:ascii="Arial" w:hAnsi="Arial" w:cs="Arial"/>
                <w:sz w:val="24"/>
                <w:szCs w:val="24"/>
              </w:rPr>
              <w:t xml:space="preserve">, including various administrative and support functions (e.g., </w:t>
            </w:r>
            <w:r w:rsidR="003E550E" w:rsidRPr="00AD5BFB">
              <w:rPr>
                <w:rFonts w:ascii="Arial" w:hAnsi="Arial" w:cs="Arial"/>
                <w:sz w:val="24"/>
                <w:szCs w:val="24"/>
              </w:rPr>
              <w:t>EMS billin</w:t>
            </w:r>
            <w:r w:rsidR="003E550E">
              <w:rPr>
                <w:rFonts w:ascii="Arial" w:hAnsi="Arial" w:cs="Arial"/>
                <w:sz w:val="24"/>
                <w:szCs w:val="24"/>
              </w:rPr>
              <w:t>g) as well as operational areas.</w:t>
            </w:r>
          </w:p>
        </w:tc>
      </w:tr>
      <w:tr w:rsidR="0083459F" w:rsidRPr="00CD34B3" w14:paraId="297DD15E" w14:textId="77777777" w:rsidTr="00D358FC">
        <w:tc>
          <w:tcPr>
            <w:tcW w:w="6115" w:type="dxa"/>
          </w:tcPr>
          <w:p w14:paraId="26D5604B" w14:textId="5BEB76FD" w:rsidR="0083459F" w:rsidRPr="00AD5BFB" w:rsidRDefault="00A66B32" w:rsidP="00D358FC">
            <w:pPr>
              <w:rPr>
                <w:rFonts w:ascii="Arial" w:hAnsi="Arial" w:cs="Arial"/>
                <w:sz w:val="24"/>
                <w:szCs w:val="24"/>
              </w:rPr>
            </w:pPr>
            <w:r>
              <w:rPr>
                <w:rFonts w:ascii="Arial" w:hAnsi="Arial" w:cs="Arial"/>
                <w:sz w:val="24"/>
                <w:szCs w:val="24"/>
              </w:rPr>
              <w:lastRenderedPageBreak/>
              <w:t>13</w:t>
            </w:r>
            <w:r w:rsidR="00434D5B">
              <w:rPr>
                <w:rFonts w:ascii="Arial" w:hAnsi="Arial" w:cs="Arial"/>
                <w:sz w:val="24"/>
                <w:szCs w:val="24"/>
              </w:rPr>
              <w:t xml:space="preserve">.5 </w:t>
            </w:r>
            <w:r w:rsidR="0083459F" w:rsidRPr="00AD5BFB">
              <w:rPr>
                <w:rFonts w:ascii="Arial" w:hAnsi="Arial" w:cs="Arial"/>
                <w:sz w:val="24"/>
                <w:szCs w:val="24"/>
              </w:rPr>
              <w:t xml:space="preserve">Assess and strengthen </w:t>
            </w:r>
            <w:r w:rsidR="003E550E">
              <w:rPr>
                <w:rFonts w:ascii="Arial" w:hAnsi="Arial" w:cs="Arial"/>
                <w:sz w:val="24"/>
                <w:szCs w:val="24"/>
              </w:rPr>
              <w:t>the agency C</w:t>
            </w:r>
            <w:r w:rsidR="0083459F" w:rsidRPr="00AD5BFB">
              <w:rPr>
                <w:rFonts w:ascii="Arial" w:hAnsi="Arial" w:cs="Arial"/>
                <w:sz w:val="24"/>
                <w:szCs w:val="24"/>
              </w:rPr>
              <w:t xml:space="preserve">ontinuity </w:t>
            </w:r>
            <w:proofErr w:type="gramStart"/>
            <w:r w:rsidR="003E550E">
              <w:rPr>
                <w:rFonts w:ascii="Arial" w:hAnsi="Arial" w:cs="Arial"/>
                <w:sz w:val="24"/>
                <w:szCs w:val="24"/>
              </w:rPr>
              <w:t>O</w:t>
            </w:r>
            <w:r w:rsidR="0083459F" w:rsidRPr="00AD5BFB">
              <w:rPr>
                <w:rFonts w:ascii="Arial" w:hAnsi="Arial" w:cs="Arial"/>
                <w:sz w:val="24"/>
                <w:szCs w:val="24"/>
              </w:rPr>
              <w:t>f</w:t>
            </w:r>
            <w:proofErr w:type="gramEnd"/>
            <w:r w:rsidR="00DE3D84">
              <w:rPr>
                <w:rFonts w:ascii="Arial" w:hAnsi="Arial" w:cs="Arial"/>
                <w:sz w:val="24"/>
                <w:szCs w:val="24"/>
              </w:rPr>
              <w:t xml:space="preserve"> </w:t>
            </w:r>
            <w:r w:rsidR="003E550E">
              <w:rPr>
                <w:rFonts w:ascii="Arial" w:hAnsi="Arial" w:cs="Arial"/>
                <w:sz w:val="24"/>
                <w:szCs w:val="24"/>
              </w:rPr>
              <w:t>O</w:t>
            </w:r>
            <w:r w:rsidR="0083459F" w:rsidRPr="00AD5BFB">
              <w:rPr>
                <w:rFonts w:ascii="Arial" w:hAnsi="Arial" w:cs="Arial"/>
                <w:sz w:val="24"/>
                <w:szCs w:val="24"/>
              </w:rPr>
              <w:t xml:space="preserve">perations </w:t>
            </w:r>
            <w:r w:rsidR="003E550E">
              <w:rPr>
                <w:rFonts w:ascii="Arial" w:hAnsi="Arial" w:cs="Arial"/>
                <w:sz w:val="24"/>
                <w:szCs w:val="24"/>
              </w:rPr>
              <w:t>P</w:t>
            </w:r>
            <w:r w:rsidR="0083459F" w:rsidRPr="00AD5BFB">
              <w:rPr>
                <w:rFonts w:ascii="Arial" w:hAnsi="Arial" w:cs="Arial"/>
                <w:sz w:val="24"/>
                <w:szCs w:val="24"/>
              </w:rPr>
              <w:t>lan</w:t>
            </w:r>
          </w:p>
        </w:tc>
        <w:tc>
          <w:tcPr>
            <w:tcW w:w="7290" w:type="dxa"/>
          </w:tcPr>
          <w:p w14:paraId="62DBE8C6" w14:textId="4A6324ED" w:rsidR="0083459F" w:rsidRPr="00CD34B3" w:rsidRDefault="00A76427" w:rsidP="00A76427">
            <w:pPr>
              <w:rPr>
                <w:rFonts w:ascii="Arial" w:hAnsi="Arial" w:cs="Arial"/>
                <w:sz w:val="24"/>
                <w:szCs w:val="24"/>
              </w:rPr>
            </w:pPr>
            <w:r>
              <w:rPr>
                <w:rFonts w:ascii="Arial" w:hAnsi="Arial" w:cs="Arial"/>
                <w:sz w:val="24"/>
                <w:szCs w:val="24"/>
              </w:rPr>
              <w:t>I</w:t>
            </w:r>
            <w:r w:rsidRPr="00AD5BFB">
              <w:rPr>
                <w:rFonts w:ascii="Arial" w:hAnsi="Arial" w:cs="Arial"/>
                <w:sz w:val="24"/>
                <w:szCs w:val="24"/>
              </w:rPr>
              <w:t>dentify</w:t>
            </w:r>
            <w:r>
              <w:rPr>
                <w:rFonts w:ascii="Arial" w:hAnsi="Arial" w:cs="Arial"/>
                <w:sz w:val="24"/>
                <w:szCs w:val="24"/>
              </w:rPr>
              <w:t xml:space="preserve"> </w:t>
            </w:r>
            <w:r w:rsidRPr="00AD5BFB">
              <w:rPr>
                <w:rFonts w:ascii="Arial" w:hAnsi="Arial" w:cs="Arial"/>
                <w:sz w:val="24"/>
                <w:szCs w:val="24"/>
              </w:rPr>
              <w:t>who will perform critical functions in the absence of the currently assigned person</w:t>
            </w:r>
            <w:r>
              <w:rPr>
                <w:rFonts w:ascii="Arial" w:hAnsi="Arial" w:cs="Arial"/>
                <w:sz w:val="24"/>
                <w:szCs w:val="24"/>
              </w:rPr>
              <w:t xml:space="preserve">. </w:t>
            </w:r>
            <w:r w:rsidR="0083459F">
              <w:rPr>
                <w:rFonts w:ascii="Arial" w:hAnsi="Arial" w:cs="Arial"/>
                <w:sz w:val="24"/>
                <w:szCs w:val="24"/>
              </w:rPr>
              <w:t>Make sure the agency has identified (and readied) personnel to assume duties in other areas based on staff availability (for both EMS response and EMS operations/administration).</w:t>
            </w:r>
          </w:p>
        </w:tc>
      </w:tr>
      <w:tr w:rsidR="0083459F" w:rsidRPr="00CD34B3" w14:paraId="6212322E" w14:textId="77777777" w:rsidTr="00D358FC">
        <w:tc>
          <w:tcPr>
            <w:tcW w:w="6115" w:type="dxa"/>
          </w:tcPr>
          <w:p w14:paraId="5AD5CA07" w14:textId="3C80CE94" w:rsidR="0083459F" w:rsidRPr="00491C3E" w:rsidRDefault="00A66B32" w:rsidP="00D358FC">
            <w:pPr>
              <w:rPr>
                <w:rFonts w:ascii="Arial" w:hAnsi="Arial" w:cs="Arial"/>
                <w:sz w:val="24"/>
                <w:szCs w:val="24"/>
                <w:highlight w:val="yellow"/>
              </w:rPr>
            </w:pPr>
            <w:r>
              <w:rPr>
                <w:rFonts w:ascii="Arial" w:hAnsi="Arial" w:cs="Arial"/>
                <w:bCs/>
                <w:sz w:val="24"/>
                <w:szCs w:val="24"/>
              </w:rPr>
              <w:t>13</w:t>
            </w:r>
            <w:r w:rsidR="00434D5B">
              <w:rPr>
                <w:rFonts w:ascii="Arial" w:hAnsi="Arial" w:cs="Arial"/>
                <w:bCs/>
                <w:sz w:val="24"/>
                <w:szCs w:val="24"/>
              </w:rPr>
              <w:t xml:space="preserve">.6 </w:t>
            </w:r>
            <w:r w:rsidR="00A76427">
              <w:rPr>
                <w:rFonts w:ascii="Arial" w:hAnsi="Arial" w:cs="Arial"/>
                <w:bCs/>
                <w:sz w:val="24"/>
                <w:szCs w:val="24"/>
              </w:rPr>
              <w:t xml:space="preserve">Assess adequacy of EMS station </w:t>
            </w:r>
            <w:r w:rsidR="0083459F" w:rsidRPr="00121212">
              <w:rPr>
                <w:rFonts w:ascii="Arial" w:hAnsi="Arial" w:cs="Arial"/>
                <w:bCs/>
                <w:sz w:val="24"/>
                <w:szCs w:val="24"/>
              </w:rPr>
              <w:t>security</w:t>
            </w:r>
            <w:r w:rsidR="00A76427">
              <w:rPr>
                <w:rFonts w:ascii="Arial" w:hAnsi="Arial" w:cs="Arial"/>
                <w:bCs/>
                <w:sz w:val="24"/>
                <w:szCs w:val="24"/>
              </w:rPr>
              <w:t>.</w:t>
            </w:r>
          </w:p>
        </w:tc>
        <w:tc>
          <w:tcPr>
            <w:tcW w:w="7290" w:type="dxa"/>
          </w:tcPr>
          <w:p w14:paraId="56B4684D" w14:textId="659E65D3" w:rsidR="0083459F" w:rsidRDefault="0083459F" w:rsidP="00D358FC">
            <w:pPr>
              <w:rPr>
                <w:rFonts w:ascii="Arial" w:hAnsi="Arial" w:cs="Arial"/>
                <w:sz w:val="24"/>
                <w:szCs w:val="24"/>
              </w:rPr>
            </w:pPr>
            <w:r w:rsidRPr="00E21C3B">
              <w:rPr>
                <w:rFonts w:ascii="Arial" w:hAnsi="Arial" w:cs="Arial"/>
                <w:bCs/>
                <w:sz w:val="24"/>
                <w:szCs w:val="24"/>
              </w:rPr>
              <w:t xml:space="preserve">EMS agencies </w:t>
            </w:r>
            <w:r w:rsidR="00A76427">
              <w:rPr>
                <w:rFonts w:ascii="Arial" w:hAnsi="Arial" w:cs="Arial"/>
                <w:bCs/>
                <w:sz w:val="24"/>
                <w:szCs w:val="24"/>
              </w:rPr>
              <w:t>should</w:t>
            </w:r>
            <w:r w:rsidRPr="00E21C3B">
              <w:rPr>
                <w:rFonts w:ascii="Arial" w:hAnsi="Arial" w:cs="Arial"/>
                <w:bCs/>
                <w:sz w:val="24"/>
                <w:szCs w:val="24"/>
              </w:rPr>
              <w:t xml:space="preserve"> </w:t>
            </w:r>
            <w:r w:rsidR="00DE3D84">
              <w:rPr>
                <w:rFonts w:ascii="Arial" w:hAnsi="Arial" w:cs="Arial"/>
                <w:bCs/>
                <w:sz w:val="24"/>
                <w:szCs w:val="24"/>
              </w:rPr>
              <w:t>assess the need for</w:t>
            </w:r>
            <w:r w:rsidRPr="00E21C3B">
              <w:rPr>
                <w:rFonts w:ascii="Arial" w:hAnsi="Arial" w:cs="Arial"/>
                <w:bCs/>
                <w:sz w:val="24"/>
                <w:szCs w:val="24"/>
              </w:rPr>
              <w:t xml:space="preserve"> 24/7 </w:t>
            </w:r>
            <w:r w:rsidR="00DE3D84">
              <w:rPr>
                <w:rFonts w:ascii="Arial" w:hAnsi="Arial" w:cs="Arial"/>
                <w:bCs/>
                <w:sz w:val="24"/>
                <w:szCs w:val="24"/>
              </w:rPr>
              <w:t xml:space="preserve">electronic and/or physical </w:t>
            </w:r>
            <w:r w:rsidRPr="00E21C3B">
              <w:rPr>
                <w:rFonts w:ascii="Arial" w:hAnsi="Arial" w:cs="Arial"/>
                <w:bCs/>
                <w:sz w:val="24"/>
                <w:szCs w:val="24"/>
              </w:rPr>
              <w:t xml:space="preserve">security of their </w:t>
            </w:r>
            <w:r w:rsidR="00A76427">
              <w:rPr>
                <w:rFonts w:ascii="Arial" w:hAnsi="Arial" w:cs="Arial"/>
                <w:bCs/>
                <w:sz w:val="24"/>
                <w:szCs w:val="24"/>
              </w:rPr>
              <w:t>facilities to protect their personnel and to secure supplies.</w:t>
            </w:r>
          </w:p>
        </w:tc>
      </w:tr>
      <w:tr w:rsidR="00A01904" w:rsidRPr="00CD34B3" w14:paraId="48DA15A0" w14:textId="77777777" w:rsidTr="00A01904">
        <w:tc>
          <w:tcPr>
            <w:tcW w:w="6115" w:type="dxa"/>
          </w:tcPr>
          <w:p w14:paraId="6E3CAE38" w14:textId="3E5865A3" w:rsidR="00A01904" w:rsidRPr="00CD34B3" w:rsidRDefault="00A66B32" w:rsidP="00A01904">
            <w:pPr>
              <w:rPr>
                <w:rFonts w:ascii="Arial" w:hAnsi="Arial" w:cs="Arial"/>
                <w:sz w:val="24"/>
                <w:szCs w:val="24"/>
              </w:rPr>
            </w:pPr>
            <w:r>
              <w:rPr>
                <w:rFonts w:ascii="Arial" w:hAnsi="Arial" w:cs="Arial"/>
                <w:bCs/>
                <w:sz w:val="24"/>
                <w:szCs w:val="24"/>
              </w:rPr>
              <w:t>13</w:t>
            </w:r>
            <w:r w:rsidR="00434D5B">
              <w:rPr>
                <w:rFonts w:ascii="Arial" w:hAnsi="Arial" w:cs="Arial"/>
                <w:bCs/>
                <w:sz w:val="24"/>
                <w:szCs w:val="24"/>
              </w:rPr>
              <w:t xml:space="preserve">.7 </w:t>
            </w:r>
            <w:r w:rsidR="00A76427">
              <w:rPr>
                <w:rFonts w:ascii="Arial" w:hAnsi="Arial" w:cs="Arial"/>
                <w:bCs/>
                <w:sz w:val="24"/>
                <w:szCs w:val="24"/>
              </w:rPr>
              <w:t>Assess contingency plans for vehicle fuel and related maintenance services.</w:t>
            </w:r>
          </w:p>
        </w:tc>
        <w:tc>
          <w:tcPr>
            <w:tcW w:w="7290" w:type="dxa"/>
          </w:tcPr>
          <w:p w14:paraId="28F48D36" w14:textId="5931D493" w:rsidR="00A01904" w:rsidRPr="00CD34B3" w:rsidRDefault="00A76427" w:rsidP="00A01904">
            <w:pPr>
              <w:rPr>
                <w:rFonts w:ascii="Arial" w:hAnsi="Arial" w:cs="Arial"/>
                <w:sz w:val="24"/>
                <w:szCs w:val="24"/>
              </w:rPr>
            </w:pPr>
            <w:r>
              <w:rPr>
                <w:rFonts w:ascii="Arial" w:hAnsi="Arial" w:cs="Arial"/>
                <w:bCs/>
                <w:sz w:val="24"/>
                <w:szCs w:val="24"/>
              </w:rPr>
              <w:t xml:space="preserve">Supply chain disruptions caused by personnel shortages may impact delivery of fuel. </w:t>
            </w:r>
            <w:r w:rsidR="00A01904" w:rsidRPr="00E21C3B">
              <w:rPr>
                <w:rFonts w:ascii="Arial" w:hAnsi="Arial" w:cs="Arial"/>
                <w:bCs/>
                <w:sz w:val="24"/>
                <w:szCs w:val="24"/>
              </w:rPr>
              <w:t xml:space="preserve">Special consideration must be given to supply options that do not require cash or </w:t>
            </w:r>
            <w:r w:rsidR="00DE3D84">
              <w:rPr>
                <w:rFonts w:ascii="Arial" w:hAnsi="Arial" w:cs="Arial"/>
                <w:bCs/>
                <w:sz w:val="24"/>
                <w:szCs w:val="24"/>
              </w:rPr>
              <w:t xml:space="preserve">special </w:t>
            </w:r>
            <w:r w:rsidR="00A01904" w:rsidRPr="00E21C3B">
              <w:rPr>
                <w:rFonts w:ascii="Arial" w:hAnsi="Arial" w:cs="Arial"/>
                <w:bCs/>
                <w:sz w:val="24"/>
                <w:szCs w:val="24"/>
              </w:rPr>
              <w:t xml:space="preserve">point of sale (POS) </w:t>
            </w:r>
            <w:r w:rsidR="00DE3D84">
              <w:rPr>
                <w:rFonts w:ascii="Arial" w:hAnsi="Arial" w:cs="Arial"/>
                <w:bCs/>
                <w:sz w:val="24"/>
                <w:szCs w:val="24"/>
              </w:rPr>
              <w:t>credentials.</w:t>
            </w:r>
          </w:p>
        </w:tc>
      </w:tr>
      <w:tr w:rsidR="00711581" w:rsidRPr="00CD34B3" w14:paraId="3C6A0CA2" w14:textId="77777777" w:rsidTr="00711581">
        <w:trPr>
          <w:trHeight w:val="827"/>
        </w:trPr>
        <w:tc>
          <w:tcPr>
            <w:tcW w:w="6115" w:type="dxa"/>
          </w:tcPr>
          <w:p w14:paraId="604E8346" w14:textId="55C50A03" w:rsidR="00711581" w:rsidRPr="00CD34B3" w:rsidRDefault="00A66B32" w:rsidP="00711581">
            <w:pPr>
              <w:rPr>
                <w:rFonts w:ascii="Arial" w:hAnsi="Arial" w:cs="Arial"/>
                <w:sz w:val="24"/>
                <w:szCs w:val="24"/>
              </w:rPr>
            </w:pPr>
            <w:r>
              <w:rPr>
                <w:rFonts w:ascii="Arial" w:hAnsi="Arial" w:cs="Arial"/>
                <w:sz w:val="24"/>
                <w:szCs w:val="24"/>
              </w:rPr>
              <w:t>13</w:t>
            </w:r>
            <w:r w:rsidR="00711581">
              <w:rPr>
                <w:rFonts w:ascii="Arial" w:hAnsi="Arial" w:cs="Arial"/>
                <w:sz w:val="24"/>
                <w:szCs w:val="24"/>
              </w:rPr>
              <w:t>.8 Update employee contact information</w:t>
            </w:r>
          </w:p>
        </w:tc>
        <w:tc>
          <w:tcPr>
            <w:tcW w:w="7290" w:type="dxa"/>
          </w:tcPr>
          <w:p w14:paraId="3F0EF8C2" w14:textId="046A157B" w:rsidR="00711581" w:rsidRPr="00CD34B3" w:rsidRDefault="00711581" w:rsidP="00711581">
            <w:pPr>
              <w:rPr>
                <w:rFonts w:ascii="Arial" w:hAnsi="Arial" w:cs="Arial"/>
                <w:sz w:val="24"/>
                <w:szCs w:val="24"/>
              </w:rPr>
            </w:pPr>
            <w:r>
              <w:rPr>
                <w:rFonts w:ascii="Arial" w:hAnsi="Arial" w:cs="Arial"/>
                <w:bCs/>
                <w:sz w:val="24"/>
                <w:szCs w:val="24"/>
              </w:rPr>
              <w:t xml:space="preserve">Agencies should </w:t>
            </w:r>
            <w:r w:rsidRPr="00E21C3B">
              <w:rPr>
                <w:rFonts w:ascii="Arial" w:hAnsi="Arial" w:cs="Arial"/>
                <w:bCs/>
                <w:sz w:val="24"/>
                <w:szCs w:val="24"/>
              </w:rPr>
              <w:t xml:space="preserve">ensure that all staff have updated </w:t>
            </w:r>
            <w:r>
              <w:rPr>
                <w:rFonts w:ascii="Arial" w:hAnsi="Arial" w:cs="Arial"/>
                <w:bCs/>
                <w:sz w:val="24"/>
                <w:szCs w:val="24"/>
              </w:rPr>
              <w:t xml:space="preserve">contact and </w:t>
            </w:r>
            <w:r w:rsidRPr="00E21C3B">
              <w:rPr>
                <w:rFonts w:ascii="Arial" w:hAnsi="Arial" w:cs="Arial"/>
                <w:bCs/>
                <w:sz w:val="24"/>
                <w:szCs w:val="24"/>
              </w:rPr>
              <w:t xml:space="preserve">emergency information </w:t>
            </w:r>
            <w:r>
              <w:rPr>
                <w:rFonts w:ascii="Arial" w:hAnsi="Arial" w:cs="Arial"/>
                <w:bCs/>
                <w:sz w:val="24"/>
                <w:szCs w:val="24"/>
              </w:rPr>
              <w:t>on file.</w:t>
            </w:r>
          </w:p>
        </w:tc>
      </w:tr>
      <w:tr w:rsidR="00AD577D" w:rsidRPr="00CD34B3" w14:paraId="082A9A3F" w14:textId="77777777" w:rsidTr="00AD577D">
        <w:tc>
          <w:tcPr>
            <w:tcW w:w="6115" w:type="dxa"/>
          </w:tcPr>
          <w:p w14:paraId="64FF61FD" w14:textId="74D20B79" w:rsidR="00AD577D" w:rsidRPr="00AD577D" w:rsidRDefault="00A66B32" w:rsidP="00AD577D">
            <w:pPr>
              <w:rPr>
                <w:rFonts w:ascii="Arial" w:hAnsi="Arial" w:cs="Arial"/>
                <w:sz w:val="24"/>
                <w:szCs w:val="24"/>
              </w:rPr>
            </w:pPr>
            <w:r>
              <w:rPr>
                <w:rFonts w:ascii="Arial" w:hAnsi="Arial" w:cs="Arial"/>
                <w:sz w:val="24"/>
                <w:szCs w:val="24"/>
              </w:rPr>
              <w:t>13</w:t>
            </w:r>
            <w:r w:rsidR="00434D5B">
              <w:rPr>
                <w:rFonts w:ascii="Arial" w:hAnsi="Arial" w:cs="Arial"/>
                <w:sz w:val="24"/>
                <w:szCs w:val="24"/>
              </w:rPr>
              <w:t>.</w:t>
            </w:r>
            <w:r w:rsidR="00711581">
              <w:rPr>
                <w:rFonts w:ascii="Arial" w:hAnsi="Arial" w:cs="Arial"/>
                <w:sz w:val="24"/>
                <w:szCs w:val="24"/>
              </w:rPr>
              <w:t>9</w:t>
            </w:r>
            <w:r w:rsidR="00434D5B">
              <w:rPr>
                <w:rFonts w:ascii="Arial" w:hAnsi="Arial" w:cs="Arial"/>
                <w:sz w:val="24"/>
                <w:szCs w:val="24"/>
              </w:rPr>
              <w:t xml:space="preserve"> </w:t>
            </w:r>
            <w:r w:rsidR="00614A7A">
              <w:rPr>
                <w:rFonts w:ascii="Arial" w:hAnsi="Arial" w:cs="Arial"/>
                <w:sz w:val="24"/>
                <w:szCs w:val="24"/>
              </w:rPr>
              <w:t>Develop transition plan to</w:t>
            </w:r>
            <w:r w:rsidR="00434D5B">
              <w:rPr>
                <w:rFonts w:ascii="Arial" w:hAnsi="Arial" w:cs="Arial"/>
                <w:sz w:val="24"/>
                <w:szCs w:val="24"/>
              </w:rPr>
              <w:t xml:space="preserve"> reset to</w:t>
            </w:r>
            <w:r w:rsidR="00614A7A">
              <w:rPr>
                <w:rFonts w:ascii="Arial" w:hAnsi="Arial" w:cs="Arial"/>
                <w:sz w:val="24"/>
                <w:szCs w:val="24"/>
              </w:rPr>
              <w:t xml:space="preserve"> normal operations. </w:t>
            </w:r>
          </w:p>
        </w:tc>
        <w:tc>
          <w:tcPr>
            <w:tcW w:w="7290" w:type="dxa"/>
          </w:tcPr>
          <w:p w14:paraId="78F8EF06" w14:textId="6AE5F999" w:rsidR="00614A7A" w:rsidRDefault="00AD577D" w:rsidP="00AD577D">
            <w:pPr>
              <w:rPr>
                <w:rFonts w:ascii="Arial" w:hAnsi="Arial" w:cs="Arial"/>
                <w:sz w:val="24"/>
                <w:szCs w:val="24"/>
              </w:rPr>
            </w:pPr>
            <w:r w:rsidRPr="00E21C3B">
              <w:rPr>
                <w:rFonts w:ascii="Arial" w:hAnsi="Arial" w:cs="Arial"/>
                <w:sz w:val="24"/>
                <w:szCs w:val="24"/>
              </w:rPr>
              <w:t xml:space="preserve">EMS agencies should </w:t>
            </w:r>
            <w:r w:rsidR="00614A7A">
              <w:rPr>
                <w:rFonts w:ascii="Arial" w:hAnsi="Arial" w:cs="Arial"/>
                <w:sz w:val="24"/>
                <w:szCs w:val="24"/>
              </w:rPr>
              <w:t>d</w:t>
            </w:r>
            <w:r w:rsidRPr="00E21C3B">
              <w:rPr>
                <w:rFonts w:ascii="Arial" w:hAnsi="Arial" w:cs="Arial"/>
                <w:sz w:val="24"/>
                <w:szCs w:val="24"/>
              </w:rPr>
              <w:t>evelop a strategy for agency recovery</w:t>
            </w:r>
            <w:r w:rsidR="00614A7A">
              <w:rPr>
                <w:rFonts w:ascii="Arial" w:hAnsi="Arial" w:cs="Arial"/>
                <w:sz w:val="24"/>
                <w:szCs w:val="24"/>
              </w:rPr>
              <w:t xml:space="preserve"> that focuses on employee wellness, SOP review, and after-action assessment. </w:t>
            </w:r>
          </w:p>
          <w:p w14:paraId="3EE5924E" w14:textId="77777777" w:rsidR="00AD577D" w:rsidRPr="00CD34B3" w:rsidRDefault="00AD577D" w:rsidP="00614A7A">
            <w:pPr>
              <w:rPr>
                <w:rFonts w:ascii="Arial" w:hAnsi="Arial" w:cs="Arial"/>
                <w:sz w:val="24"/>
                <w:szCs w:val="24"/>
              </w:rPr>
            </w:pPr>
          </w:p>
        </w:tc>
      </w:tr>
    </w:tbl>
    <w:p w14:paraId="13673847" w14:textId="77777777" w:rsidR="0083459F" w:rsidRDefault="0083459F">
      <w:pPr>
        <w:spacing w:after="160" w:line="259" w:lineRule="auto"/>
        <w:rPr>
          <w:rFonts w:ascii="Arial" w:hAnsi="Arial" w:cs="Arial"/>
          <w:sz w:val="24"/>
          <w:szCs w:val="24"/>
        </w:rPr>
      </w:pPr>
      <w:r>
        <w:rPr>
          <w:rFonts w:ascii="Arial" w:hAnsi="Arial" w:cs="Arial"/>
          <w:sz w:val="24"/>
          <w:szCs w:val="24"/>
        </w:rPr>
        <w:t xml:space="preserve"> </w:t>
      </w:r>
    </w:p>
    <w:p w14:paraId="231AED84" w14:textId="77777777" w:rsidR="0083459F" w:rsidRDefault="0083459F">
      <w:pPr>
        <w:spacing w:after="160" w:line="259" w:lineRule="auto"/>
        <w:rPr>
          <w:rFonts w:ascii="Arial" w:hAnsi="Arial" w:cs="Arial"/>
          <w:sz w:val="24"/>
          <w:szCs w:val="24"/>
        </w:rPr>
      </w:pPr>
    </w:p>
    <w:p w14:paraId="0D460641" w14:textId="77777777" w:rsidR="0083459F" w:rsidRDefault="0083459F">
      <w:pPr>
        <w:spacing w:after="160" w:line="259" w:lineRule="auto"/>
        <w:rPr>
          <w:rFonts w:ascii="Arial" w:hAnsi="Arial" w:cs="Arial"/>
          <w:sz w:val="24"/>
          <w:szCs w:val="24"/>
        </w:rPr>
      </w:pPr>
    </w:p>
    <w:p w14:paraId="6279A397" w14:textId="77777777" w:rsidR="0083459F" w:rsidRDefault="0083459F">
      <w:pPr>
        <w:spacing w:after="160" w:line="259" w:lineRule="auto"/>
        <w:rPr>
          <w:rFonts w:ascii="Arial" w:hAnsi="Arial" w:cs="Arial"/>
          <w:sz w:val="24"/>
          <w:szCs w:val="24"/>
        </w:rPr>
      </w:pPr>
    </w:p>
    <w:p w14:paraId="7A2F269B" w14:textId="77777777" w:rsidR="0083459F" w:rsidRDefault="0083459F">
      <w:pPr>
        <w:spacing w:after="160" w:line="259" w:lineRule="auto"/>
        <w:rPr>
          <w:rFonts w:ascii="Arial" w:hAnsi="Arial" w:cs="Arial"/>
          <w:sz w:val="24"/>
          <w:szCs w:val="24"/>
        </w:rPr>
      </w:pPr>
    </w:p>
    <w:p w14:paraId="6D017D7A" w14:textId="77777777" w:rsidR="0083459F" w:rsidRDefault="0083459F">
      <w:pPr>
        <w:spacing w:after="160" w:line="259" w:lineRule="auto"/>
        <w:rPr>
          <w:rFonts w:ascii="Arial" w:hAnsi="Arial" w:cs="Arial"/>
          <w:sz w:val="24"/>
          <w:szCs w:val="24"/>
        </w:rPr>
      </w:pPr>
    </w:p>
    <w:p w14:paraId="09F05278" w14:textId="77777777" w:rsidR="0083459F" w:rsidRDefault="0083459F">
      <w:pPr>
        <w:spacing w:after="160" w:line="259" w:lineRule="auto"/>
        <w:rPr>
          <w:rFonts w:ascii="Arial" w:hAnsi="Arial" w:cs="Arial"/>
          <w:sz w:val="24"/>
          <w:szCs w:val="24"/>
        </w:rPr>
      </w:pPr>
    </w:p>
    <w:p w14:paraId="6B247C50" w14:textId="77777777" w:rsidR="0083459F" w:rsidRDefault="0083459F">
      <w:pPr>
        <w:spacing w:after="160" w:line="259" w:lineRule="auto"/>
        <w:rPr>
          <w:rFonts w:ascii="Arial" w:hAnsi="Arial" w:cs="Arial"/>
          <w:sz w:val="24"/>
          <w:szCs w:val="24"/>
        </w:rPr>
      </w:pPr>
    </w:p>
    <w:p w14:paraId="396C2429" w14:textId="77777777" w:rsidR="0083459F" w:rsidRDefault="0083459F">
      <w:pPr>
        <w:spacing w:after="160" w:line="259" w:lineRule="auto"/>
        <w:rPr>
          <w:rFonts w:ascii="Arial" w:hAnsi="Arial" w:cs="Arial"/>
          <w:sz w:val="24"/>
          <w:szCs w:val="24"/>
        </w:rPr>
      </w:pPr>
    </w:p>
    <w:p w14:paraId="0B5C46AE" w14:textId="77777777" w:rsidR="0083459F" w:rsidRDefault="0083459F">
      <w:pPr>
        <w:spacing w:after="160" w:line="259" w:lineRule="auto"/>
        <w:rPr>
          <w:rFonts w:ascii="Arial" w:hAnsi="Arial" w:cs="Arial"/>
          <w:sz w:val="24"/>
          <w:szCs w:val="24"/>
        </w:rPr>
      </w:pPr>
    </w:p>
    <w:p w14:paraId="7E439B4C" w14:textId="77777777" w:rsidR="0083459F" w:rsidRDefault="0083459F">
      <w:pPr>
        <w:spacing w:after="160" w:line="259" w:lineRule="auto"/>
        <w:rPr>
          <w:rFonts w:ascii="Arial" w:hAnsi="Arial" w:cs="Arial"/>
          <w:sz w:val="24"/>
          <w:szCs w:val="24"/>
        </w:rPr>
      </w:pPr>
    </w:p>
    <w:p w14:paraId="419FB9EF" w14:textId="77777777" w:rsidR="0083459F" w:rsidRDefault="0083459F">
      <w:pPr>
        <w:spacing w:after="160" w:line="259" w:lineRule="auto"/>
        <w:rPr>
          <w:rFonts w:ascii="Arial" w:hAnsi="Arial" w:cs="Arial"/>
          <w:sz w:val="24"/>
          <w:szCs w:val="24"/>
        </w:rPr>
      </w:pPr>
    </w:p>
    <w:p w14:paraId="2BF99D5C" w14:textId="77777777" w:rsidR="0083459F" w:rsidRDefault="0083459F">
      <w:pPr>
        <w:spacing w:after="160" w:line="259" w:lineRule="auto"/>
        <w:rPr>
          <w:rFonts w:ascii="Arial" w:hAnsi="Arial" w:cs="Arial"/>
          <w:sz w:val="24"/>
          <w:szCs w:val="24"/>
        </w:rPr>
      </w:pPr>
    </w:p>
    <w:p w14:paraId="58B370D7" w14:textId="77777777" w:rsidR="0083459F" w:rsidRDefault="0083459F">
      <w:pPr>
        <w:spacing w:after="160" w:line="259" w:lineRule="auto"/>
        <w:rPr>
          <w:rFonts w:ascii="Arial" w:hAnsi="Arial" w:cs="Arial"/>
          <w:sz w:val="24"/>
          <w:szCs w:val="24"/>
        </w:rPr>
      </w:pPr>
    </w:p>
    <w:p w14:paraId="5D2FC9FA" w14:textId="77777777" w:rsidR="0083459F" w:rsidRDefault="0083459F">
      <w:pPr>
        <w:spacing w:after="160" w:line="259" w:lineRule="auto"/>
        <w:rPr>
          <w:rFonts w:ascii="Arial" w:hAnsi="Arial" w:cs="Arial"/>
          <w:sz w:val="24"/>
          <w:szCs w:val="24"/>
        </w:rPr>
      </w:pPr>
    </w:p>
    <w:p w14:paraId="5EB274FE" w14:textId="77777777" w:rsidR="0083459F" w:rsidRDefault="0083459F">
      <w:pPr>
        <w:spacing w:after="160" w:line="259" w:lineRule="auto"/>
        <w:rPr>
          <w:rFonts w:ascii="Arial" w:hAnsi="Arial" w:cs="Arial"/>
          <w:sz w:val="24"/>
          <w:szCs w:val="24"/>
        </w:rPr>
      </w:pPr>
    </w:p>
    <w:p w14:paraId="35B34AAB" w14:textId="77777777" w:rsidR="0083459F" w:rsidRDefault="0083459F">
      <w:pPr>
        <w:spacing w:after="160" w:line="259" w:lineRule="auto"/>
        <w:rPr>
          <w:rFonts w:ascii="Arial" w:hAnsi="Arial" w:cs="Arial"/>
          <w:sz w:val="24"/>
          <w:szCs w:val="24"/>
        </w:rPr>
      </w:pPr>
    </w:p>
    <w:p w14:paraId="68BFDE1C" w14:textId="77777777" w:rsidR="0083459F" w:rsidRDefault="0083459F">
      <w:pPr>
        <w:spacing w:after="160" w:line="259" w:lineRule="auto"/>
        <w:rPr>
          <w:rFonts w:ascii="Arial" w:hAnsi="Arial" w:cs="Arial"/>
          <w:sz w:val="24"/>
          <w:szCs w:val="24"/>
        </w:rPr>
      </w:pPr>
      <w:r>
        <w:rPr>
          <w:rFonts w:ascii="Arial" w:hAnsi="Arial" w:cs="Arial"/>
          <w:sz w:val="24"/>
          <w:szCs w:val="24"/>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5305"/>
        <w:gridCol w:w="8100"/>
      </w:tblGrid>
      <w:tr w:rsidR="0083459F" w:rsidRPr="00CD34B3" w14:paraId="032F851F" w14:textId="77777777" w:rsidTr="00D358FC">
        <w:tc>
          <w:tcPr>
            <w:tcW w:w="13405" w:type="dxa"/>
            <w:gridSpan w:val="2"/>
            <w:shd w:val="clear" w:color="auto" w:fill="E7E6E6" w:themeFill="background2"/>
          </w:tcPr>
          <w:p w14:paraId="23B8CA24" w14:textId="223668D8" w:rsidR="0083459F" w:rsidRPr="00CD34B3" w:rsidRDefault="0083459F" w:rsidP="00D358FC">
            <w:pPr>
              <w:rPr>
                <w:rFonts w:ascii="Arial" w:hAnsi="Arial" w:cs="Arial"/>
                <w:b/>
                <w:bCs/>
                <w:sz w:val="24"/>
                <w:szCs w:val="24"/>
              </w:rPr>
            </w:pPr>
            <w:r w:rsidRPr="00CD34B3">
              <w:rPr>
                <w:rFonts w:ascii="Arial" w:hAnsi="Arial" w:cs="Arial"/>
                <w:b/>
                <w:bCs/>
                <w:sz w:val="24"/>
                <w:szCs w:val="24"/>
              </w:rPr>
              <w:lastRenderedPageBreak/>
              <w:t xml:space="preserve">SECTION </w:t>
            </w:r>
            <w:r w:rsidR="00A66B32">
              <w:rPr>
                <w:rFonts w:ascii="Arial" w:hAnsi="Arial" w:cs="Arial"/>
                <w:b/>
                <w:bCs/>
                <w:sz w:val="24"/>
                <w:szCs w:val="24"/>
              </w:rPr>
              <w:t>14</w:t>
            </w:r>
            <w:r w:rsidRPr="00CD34B3">
              <w:rPr>
                <w:rFonts w:ascii="Arial" w:hAnsi="Arial" w:cs="Arial"/>
                <w:b/>
                <w:bCs/>
                <w:sz w:val="24"/>
                <w:szCs w:val="24"/>
              </w:rPr>
              <w:t>:</w:t>
            </w:r>
            <w:r>
              <w:rPr>
                <w:rFonts w:ascii="Arial" w:hAnsi="Arial" w:cs="Arial"/>
                <w:b/>
                <w:bCs/>
                <w:sz w:val="24"/>
                <w:szCs w:val="24"/>
              </w:rPr>
              <w:t xml:space="preserve"> </w:t>
            </w:r>
            <w:r w:rsidRPr="00E21C3B">
              <w:rPr>
                <w:rFonts w:ascii="Arial" w:hAnsi="Arial" w:cs="Arial"/>
                <w:b/>
                <w:bCs/>
                <w:sz w:val="24"/>
                <w:szCs w:val="24"/>
              </w:rPr>
              <w:t xml:space="preserve"> </w:t>
            </w:r>
            <w:r w:rsidR="0000139E">
              <w:rPr>
                <w:rFonts w:ascii="Arial" w:hAnsi="Arial" w:cs="Arial"/>
                <w:b/>
                <w:bCs/>
                <w:sz w:val="24"/>
                <w:szCs w:val="24"/>
              </w:rPr>
              <w:t>EMPLOYEE AND FAMILY SUPPORT</w:t>
            </w:r>
            <w:r w:rsidRPr="005B14EE">
              <w:rPr>
                <w:rFonts w:ascii="Arial" w:hAnsi="Arial" w:cs="Arial"/>
                <w:b/>
                <w:bCs/>
                <w:sz w:val="24"/>
                <w:szCs w:val="24"/>
              </w:rPr>
              <w:t xml:space="preserve"> </w:t>
            </w:r>
          </w:p>
        </w:tc>
      </w:tr>
      <w:tr w:rsidR="0083459F" w:rsidRPr="00CD34B3" w14:paraId="5650EEF3" w14:textId="77777777" w:rsidTr="00D358FC">
        <w:tc>
          <w:tcPr>
            <w:tcW w:w="13405" w:type="dxa"/>
            <w:gridSpan w:val="2"/>
            <w:shd w:val="clear" w:color="auto" w:fill="E7E6E6" w:themeFill="background2"/>
          </w:tcPr>
          <w:p w14:paraId="5112B906" w14:textId="38D2DC31" w:rsidR="0083459F" w:rsidRPr="00CD34B3" w:rsidRDefault="0000139E" w:rsidP="00D358FC">
            <w:pPr>
              <w:tabs>
                <w:tab w:val="left" w:pos="1770"/>
              </w:tabs>
              <w:rPr>
                <w:rFonts w:ascii="Arial" w:hAnsi="Arial" w:cs="Arial"/>
                <w:b/>
                <w:bCs/>
                <w:sz w:val="24"/>
                <w:szCs w:val="24"/>
              </w:rPr>
            </w:pPr>
            <w:r>
              <w:rPr>
                <w:rFonts w:ascii="Arial" w:hAnsi="Arial" w:cs="Arial"/>
                <w:b/>
                <w:bCs/>
                <w:sz w:val="24"/>
                <w:szCs w:val="24"/>
              </w:rPr>
              <w:t>Agencies should identify strategies</w:t>
            </w:r>
            <w:r w:rsidR="0083459F">
              <w:rPr>
                <w:rFonts w:ascii="Arial" w:hAnsi="Arial" w:cs="Arial"/>
                <w:b/>
                <w:bCs/>
                <w:sz w:val="24"/>
                <w:szCs w:val="24"/>
              </w:rPr>
              <w:t xml:space="preserve"> to support staff and families during </w:t>
            </w:r>
            <w:r>
              <w:rPr>
                <w:rFonts w:ascii="Arial" w:hAnsi="Arial" w:cs="Arial"/>
                <w:b/>
                <w:bCs/>
                <w:sz w:val="24"/>
                <w:szCs w:val="24"/>
              </w:rPr>
              <w:t xml:space="preserve">the crisis. </w:t>
            </w:r>
          </w:p>
        </w:tc>
      </w:tr>
      <w:tr w:rsidR="0083459F" w:rsidRPr="00CD34B3" w14:paraId="672F95F3" w14:textId="77777777" w:rsidTr="00D358FC">
        <w:tc>
          <w:tcPr>
            <w:tcW w:w="13405" w:type="dxa"/>
            <w:gridSpan w:val="2"/>
          </w:tcPr>
          <w:p w14:paraId="79EBD3F7" w14:textId="77777777" w:rsidR="0083459F" w:rsidRPr="00D2459C" w:rsidRDefault="0083459F" w:rsidP="00D358FC">
            <w:pPr>
              <w:tabs>
                <w:tab w:val="left" w:pos="1770"/>
              </w:tabs>
              <w:rPr>
                <w:rFonts w:ascii="Arial" w:hAnsi="Arial" w:cs="Arial"/>
                <w:b/>
                <w:bCs/>
                <w:i/>
                <w:iCs/>
                <w:sz w:val="24"/>
                <w:szCs w:val="24"/>
              </w:rPr>
            </w:pPr>
          </w:p>
        </w:tc>
      </w:tr>
      <w:tr w:rsidR="0083459F" w:rsidRPr="00CD34B3" w14:paraId="0171FB63" w14:textId="77777777" w:rsidTr="00D358FC">
        <w:tc>
          <w:tcPr>
            <w:tcW w:w="5305" w:type="dxa"/>
          </w:tcPr>
          <w:p w14:paraId="279888C9" w14:textId="77777777" w:rsidR="0083459F" w:rsidRPr="00CD34B3" w:rsidRDefault="0083459F" w:rsidP="00D358FC">
            <w:pPr>
              <w:rPr>
                <w:rFonts w:ascii="Arial" w:hAnsi="Arial" w:cs="Arial"/>
                <w:sz w:val="24"/>
                <w:szCs w:val="24"/>
              </w:rPr>
            </w:pPr>
            <w:r>
              <w:rPr>
                <w:rFonts w:ascii="Arial" w:hAnsi="Arial" w:cs="Arial"/>
                <w:sz w:val="24"/>
                <w:szCs w:val="24"/>
              </w:rPr>
              <w:t>RECOMMENDATION</w:t>
            </w:r>
          </w:p>
        </w:tc>
        <w:tc>
          <w:tcPr>
            <w:tcW w:w="8100" w:type="dxa"/>
          </w:tcPr>
          <w:p w14:paraId="21C44403" w14:textId="77777777" w:rsidR="0083459F" w:rsidRPr="00CD34B3" w:rsidRDefault="0083459F" w:rsidP="00D358FC">
            <w:pPr>
              <w:rPr>
                <w:rFonts w:ascii="Arial" w:hAnsi="Arial" w:cs="Arial"/>
                <w:sz w:val="24"/>
                <w:szCs w:val="24"/>
              </w:rPr>
            </w:pPr>
            <w:r>
              <w:rPr>
                <w:rFonts w:ascii="Arial" w:hAnsi="Arial" w:cs="Arial"/>
                <w:sz w:val="24"/>
                <w:szCs w:val="24"/>
              </w:rPr>
              <w:t>DISCUSSION</w:t>
            </w:r>
          </w:p>
        </w:tc>
      </w:tr>
      <w:tr w:rsidR="0083459F" w:rsidRPr="00CD34B3" w14:paraId="28C1CDD9" w14:textId="77777777" w:rsidTr="00D358FC">
        <w:tc>
          <w:tcPr>
            <w:tcW w:w="5305" w:type="dxa"/>
          </w:tcPr>
          <w:p w14:paraId="0CC5C5B5" w14:textId="6FCCDF1C" w:rsidR="0083459F" w:rsidRPr="00CD34B3"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 xml:space="preserve">.1 </w:t>
            </w:r>
            <w:r w:rsidR="0000139E">
              <w:rPr>
                <w:rFonts w:ascii="Arial" w:hAnsi="Arial" w:cs="Arial"/>
                <w:sz w:val="24"/>
                <w:szCs w:val="24"/>
              </w:rPr>
              <w:t>Notify employees and families of available support systems and services.</w:t>
            </w:r>
          </w:p>
        </w:tc>
        <w:tc>
          <w:tcPr>
            <w:tcW w:w="8100" w:type="dxa"/>
          </w:tcPr>
          <w:p w14:paraId="1A3E61D6" w14:textId="67B4E8C3" w:rsidR="0083459F" w:rsidRDefault="0000139E" w:rsidP="00D358FC">
            <w:pPr>
              <w:rPr>
                <w:rFonts w:ascii="Arial" w:hAnsi="Arial" w:cs="Arial"/>
                <w:bCs/>
                <w:sz w:val="24"/>
                <w:szCs w:val="24"/>
              </w:rPr>
            </w:pPr>
            <w:r>
              <w:rPr>
                <w:rFonts w:ascii="Arial" w:hAnsi="Arial" w:cs="Arial"/>
                <w:bCs/>
                <w:sz w:val="24"/>
                <w:szCs w:val="24"/>
              </w:rPr>
              <w:t>Th</w:t>
            </w:r>
            <w:r w:rsidR="00FA39DB">
              <w:rPr>
                <w:rFonts w:ascii="Arial" w:hAnsi="Arial" w:cs="Arial"/>
                <w:bCs/>
                <w:sz w:val="24"/>
                <w:szCs w:val="24"/>
              </w:rPr>
              <w:t>e global pandemic</w:t>
            </w:r>
            <w:r>
              <w:rPr>
                <w:rFonts w:ascii="Arial" w:hAnsi="Arial" w:cs="Arial"/>
                <w:bCs/>
                <w:sz w:val="24"/>
                <w:szCs w:val="24"/>
              </w:rPr>
              <w:t xml:space="preserve"> has created significant anxiety for employees and their families.  Spouses and other family members may have lost their jobs due to mandatory shut down orders from government entities. Agencies should assess how to provide updated information on local support systems and services, including </w:t>
            </w:r>
            <w:r w:rsidR="00711581">
              <w:rPr>
                <w:rFonts w:ascii="Arial" w:hAnsi="Arial" w:cs="Arial"/>
                <w:bCs/>
                <w:sz w:val="24"/>
                <w:szCs w:val="24"/>
              </w:rPr>
              <w:t xml:space="preserve">emergency orders </w:t>
            </w:r>
            <w:r w:rsidR="00FA39DB">
              <w:rPr>
                <w:rFonts w:ascii="Arial" w:hAnsi="Arial" w:cs="Arial"/>
                <w:bCs/>
                <w:sz w:val="24"/>
                <w:szCs w:val="24"/>
              </w:rPr>
              <w:t xml:space="preserve">from the government </w:t>
            </w:r>
            <w:r w:rsidR="00711581">
              <w:rPr>
                <w:rFonts w:ascii="Arial" w:hAnsi="Arial" w:cs="Arial"/>
                <w:bCs/>
                <w:sz w:val="24"/>
                <w:szCs w:val="24"/>
              </w:rPr>
              <w:t xml:space="preserve">that stop evictions, allow late payments, </w:t>
            </w:r>
            <w:r w:rsidR="00FA39DB">
              <w:rPr>
                <w:rFonts w:ascii="Arial" w:hAnsi="Arial" w:cs="Arial"/>
                <w:bCs/>
                <w:sz w:val="24"/>
                <w:szCs w:val="24"/>
              </w:rPr>
              <w:t>and provide other support mechanisms.</w:t>
            </w:r>
          </w:p>
          <w:p w14:paraId="126BF05A" w14:textId="6415AE98" w:rsidR="00711581" w:rsidRPr="00E21C3B" w:rsidRDefault="00711581" w:rsidP="00D358FC">
            <w:pPr>
              <w:rPr>
                <w:rFonts w:ascii="Arial" w:hAnsi="Arial" w:cs="Arial"/>
                <w:bCs/>
                <w:sz w:val="24"/>
                <w:szCs w:val="24"/>
              </w:rPr>
            </w:pPr>
            <w:r>
              <w:rPr>
                <w:rFonts w:ascii="Arial" w:hAnsi="Arial" w:cs="Arial"/>
                <w:bCs/>
                <w:sz w:val="24"/>
                <w:szCs w:val="24"/>
              </w:rPr>
              <w:t>Publicize availab</w:t>
            </w:r>
            <w:r w:rsidR="00FA39DB">
              <w:rPr>
                <w:rFonts w:ascii="Arial" w:hAnsi="Arial" w:cs="Arial"/>
                <w:bCs/>
                <w:sz w:val="24"/>
                <w:szCs w:val="24"/>
              </w:rPr>
              <w:t xml:space="preserve">ility of </w:t>
            </w:r>
            <w:r>
              <w:rPr>
                <w:rFonts w:ascii="Arial" w:hAnsi="Arial" w:cs="Arial"/>
                <w:bCs/>
                <w:sz w:val="24"/>
                <w:szCs w:val="24"/>
              </w:rPr>
              <w:t>information hotlines where families can access needed support services.</w:t>
            </w:r>
          </w:p>
          <w:p w14:paraId="663C0CBE" w14:textId="77777777" w:rsidR="0083459F" w:rsidRPr="00CD34B3" w:rsidRDefault="0083459F" w:rsidP="00D358FC">
            <w:pPr>
              <w:rPr>
                <w:rFonts w:ascii="Arial" w:hAnsi="Arial" w:cs="Arial"/>
                <w:sz w:val="24"/>
                <w:szCs w:val="24"/>
              </w:rPr>
            </w:pPr>
          </w:p>
        </w:tc>
      </w:tr>
      <w:tr w:rsidR="0000139E" w:rsidRPr="00CD34B3" w14:paraId="172EBE54" w14:textId="77777777" w:rsidTr="00D358FC">
        <w:tc>
          <w:tcPr>
            <w:tcW w:w="5305" w:type="dxa"/>
          </w:tcPr>
          <w:p w14:paraId="528ED7CB" w14:textId="469C4E08" w:rsidR="0000139E" w:rsidRDefault="00A66B32" w:rsidP="00D358FC">
            <w:pPr>
              <w:rPr>
                <w:rFonts w:ascii="Arial" w:hAnsi="Arial" w:cs="Arial"/>
                <w:sz w:val="24"/>
                <w:szCs w:val="24"/>
              </w:rPr>
            </w:pPr>
            <w:r>
              <w:rPr>
                <w:rFonts w:ascii="Arial" w:hAnsi="Arial" w:cs="Arial"/>
                <w:sz w:val="24"/>
                <w:szCs w:val="24"/>
              </w:rPr>
              <w:t>14</w:t>
            </w:r>
            <w:r w:rsidR="0000139E">
              <w:rPr>
                <w:rFonts w:ascii="Arial" w:hAnsi="Arial" w:cs="Arial"/>
                <w:sz w:val="24"/>
                <w:szCs w:val="24"/>
              </w:rPr>
              <w:t>.2 Assess the ability to provide remote mental health counselor support.</w:t>
            </w:r>
          </w:p>
        </w:tc>
        <w:tc>
          <w:tcPr>
            <w:tcW w:w="8100" w:type="dxa"/>
          </w:tcPr>
          <w:p w14:paraId="4CF9689A" w14:textId="0259F567" w:rsidR="0000139E" w:rsidRDefault="0000139E" w:rsidP="00D358FC">
            <w:pPr>
              <w:rPr>
                <w:rFonts w:ascii="Arial" w:hAnsi="Arial" w:cs="Arial"/>
                <w:bCs/>
                <w:sz w:val="24"/>
                <w:szCs w:val="24"/>
              </w:rPr>
            </w:pPr>
            <w:r>
              <w:rPr>
                <w:rFonts w:ascii="Arial" w:hAnsi="Arial" w:cs="Arial"/>
                <w:bCs/>
                <w:sz w:val="24"/>
                <w:szCs w:val="24"/>
              </w:rPr>
              <w:t xml:space="preserve">Agencies </w:t>
            </w:r>
            <w:r w:rsidR="00FA39DB">
              <w:rPr>
                <w:rFonts w:ascii="Arial" w:hAnsi="Arial" w:cs="Arial"/>
                <w:bCs/>
                <w:sz w:val="24"/>
                <w:szCs w:val="24"/>
              </w:rPr>
              <w:t>should consider</w:t>
            </w:r>
            <w:r>
              <w:rPr>
                <w:rFonts w:ascii="Arial" w:hAnsi="Arial" w:cs="Arial"/>
                <w:bCs/>
                <w:sz w:val="24"/>
                <w:szCs w:val="24"/>
              </w:rPr>
              <w:t xml:space="preserve"> provid</w:t>
            </w:r>
            <w:r w:rsidR="00FA39DB">
              <w:rPr>
                <w:rFonts w:ascii="Arial" w:hAnsi="Arial" w:cs="Arial"/>
                <w:bCs/>
                <w:sz w:val="24"/>
                <w:szCs w:val="24"/>
              </w:rPr>
              <w:t>ing</w:t>
            </w:r>
            <w:r>
              <w:rPr>
                <w:rFonts w:ascii="Arial" w:hAnsi="Arial" w:cs="Arial"/>
                <w:bCs/>
                <w:sz w:val="24"/>
                <w:szCs w:val="24"/>
              </w:rPr>
              <w:t xml:space="preserve"> mental health counselor access via video chat for employees and their families</w:t>
            </w:r>
            <w:r w:rsidR="00711581">
              <w:rPr>
                <w:rFonts w:ascii="Arial" w:hAnsi="Arial" w:cs="Arial"/>
                <w:bCs/>
                <w:sz w:val="24"/>
                <w:szCs w:val="24"/>
              </w:rPr>
              <w:t xml:space="preserve">. This </w:t>
            </w:r>
            <w:r w:rsidR="00FA39DB">
              <w:rPr>
                <w:rFonts w:ascii="Arial" w:hAnsi="Arial" w:cs="Arial"/>
                <w:bCs/>
                <w:sz w:val="24"/>
                <w:szCs w:val="24"/>
              </w:rPr>
              <w:t>may</w:t>
            </w:r>
            <w:r w:rsidR="00711581">
              <w:rPr>
                <w:rFonts w:ascii="Arial" w:hAnsi="Arial" w:cs="Arial"/>
                <w:bCs/>
                <w:sz w:val="24"/>
                <w:szCs w:val="24"/>
              </w:rPr>
              <w:t xml:space="preserve"> help mitigate both work and home </w:t>
            </w:r>
            <w:r w:rsidR="00FA39DB">
              <w:rPr>
                <w:rFonts w:ascii="Arial" w:hAnsi="Arial" w:cs="Arial"/>
                <w:bCs/>
                <w:sz w:val="24"/>
                <w:szCs w:val="24"/>
              </w:rPr>
              <w:t>stressors</w:t>
            </w:r>
            <w:r w:rsidR="00711581">
              <w:rPr>
                <w:rFonts w:ascii="Arial" w:hAnsi="Arial" w:cs="Arial"/>
                <w:bCs/>
                <w:sz w:val="24"/>
                <w:szCs w:val="24"/>
              </w:rPr>
              <w:t>.</w:t>
            </w:r>
          </w:p>
        </w:tc>
      </w:tr>
      <w:tr w:rsidR="0083459F" w:rsidRPr="00CD34B3" w14:paraId="4C61034E" w14:textId="77777777" w:rsidTr="00D358FC">
        <w:tc>
          <w:tcPr>
            <w:tcW w:w="5305" w:type="dxa"/>
          </w:tcPr>
          <w:p w14:paraId="2E02C085" w14:textId="62A12811" w:rsidR="0083459F" w:rsidRPr="00CD34B3"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w:t>
            </w:r>
            <w:r w:rsidR="00711581">
              <w:rPr>
                <w:rFonts w:ascii="Arial" w:hAnsi="Arial" w:cs="Arial"/>
                <w:sz w:val="24"/>
                <w:szCs w:val="24"/>
              </w:rPr>
              <w:t>3</w:t>
            </w:r>
            <w:r w:rsidR="0083459F">
              <w:rPr>
                <w:rFonts w:ascii="Arial" w:hAnsi="Arial" w:cs="Arial"/>
                <w:sz w:val="24"/>
                <w:szCs w:val="24"/>
              </w:rPr>
              <w:t xml:space="preserve"> </w:t>
            </w:r>
            <w:r w:rsidR="00711581">
              <w:rPr>
                <w:rFonts w:ascii="Arial" w:hAnsi="Arial" w:cs="Arial"/>
                <w:sz w:val="24"/>
                <w:szCs w:val="24"/>
              </w:rPr>
              <w:t xml:space="preserve">Assess options to support </w:t>
            </w:r>
            <w:r w:rsidR="0083459F">
              <w:rPr>
                <w:rFonts w:ascii="Arial" w:hAnsi="Arial" w:cs="Arial"/>
                <w:sz w:val="24"/>
                <w:szCs w:val="24"/>
              </w:rPr>
              <w:t>child and dependent care</w:t>
            </w:r>
          </w:p>
        </w:tc>
        <w:tc>
          <w:tcPr>
            <w:tcW w:w="8100" w:type="dxa"/>
          </w:tcPr>
          <w:p w14:paraId="3AA07B1E" w14:textId="583130F0" w:rsidR="0083459F" w:rsidRPr="00E21C3B" w:rsidRDefault="0083459F" w:rsidP="00D358FC">
            <w:pPr>
              <w:rPr>
                <w:rFonts w:ascii="Arial" w:hAnsi="Arial" w:cs="Arial"/>
                <w:bCs/>
                <w:sz w:val="24"/>
                <w:szCs w:val="24"/>
              </w:rPr>
            </w:pPr>
            <w:r w:rsidRPr="00E21C3B">
              <w:rPr>
                <w:rFonts w:ascii="Arial" w:hAnsi="Arial" w:cs="Arial"/>
                <w:bCs/>
                <w:sz w:val="24"/>
                <w:szCs w:val="24"/>
              </w:rPr>
              <w:t xml:space="preserve">EMS agencies should anticipate reductions in social </w:t>
            </w:r>
            <w:r w:rsidR="0000139E">
              <w:rPr>
                <w:rFonts w:ascii="Arial" w:hAnsi="Arial" w:cs="Arial"/>
                <w:bCs/>
                <w:sz w:val="24"/>
                <w:szCs w:val="24"/>
              </w:rPr>
              <w:t>services and related businesses that will negatively impact employees.</w:t>
            </w:r>
            <w:r w:rsidRPr="00E21C3B">
              <w:rPr>
                <w:rFonts w:ascii="Arial" w:hAnsi="Arial" w:cs="Arial"/>
                <w:bCs/>
                <w:sz w:val="24"/>
                <w:szCs w:val="24"/>
              </w:rPr>
              <w:t xml:space="preserve"> Closures of schools and daycare</w:t>
            </w:r>
            <w:r w:rsidR="0000139E">
              <w:rPr>
                <w:rFonts w:ascii="Arial" w:hAnsi="Arial" w:cs="Arial"/>
                <w:bCs/>
                <w:sz w:val="24"/>
                <w:szCs w:val="24"/>
              </w:rPr>
              <w:t xml:space="preserve"> facilities</w:t>
            </w:r>
            <w:r w:rsidRPr="00E21C3B">
              <w:rPr>
                <w:rFonts w:ascii="Arial" w:hAnsi="Arial" w:cs="Arial"/>
                <w:bCs/>
                <w:sz w:val="24"/>
                <w:szCs w:val="24"/>
              </w:rPr>
              <w:t xml:space="preserve"> can be </w:t>
            </w:r>
            <w:r w:rsidR="0000139E" w:rsidRPr="00E21C3B">
              <w:rPr>
                <w:rFonts w:ascii="Arial" w:hAnsi="Arial" w:cs="Arial"/>
                <w:bCs/>
                <w:sz w:val="24"/>
                <w:szCs w:val="24"/>
              </w:rPr>
              <w:t>anticipated,</w:t>
            </w:r>
            <w:r w:rsidRPr="00E21C3B">
              <w:rPr>
                <w:rFonts w:ascii="Arial" w:hAnsi="Arial" w:cs="Arial"/>
                <w:bCs/>
                <w:sz w:val="24"/>
                <w:szCs w:val="24"/>
              </w:rPr>
              <w:t xml:space="preserve"> and EMS agencies should develop strategies to support staff with child and dependent care </w:t>
            </w:r>
            <w:r w:rsidR="0000139E">
              <w:rPr>
                <w:rFonts w:ascii="Arial" w:hAnsi="Arial" w:cs="Arial"/>
                <w:bCs/>
                <w:sz w:val="24"/>
                <w:szCs w:val="24"/>
              </w:rPr>
              <w:t xml:space="preserve">responsibilities </w:t>
            </w:r>
            <w:r w:rsidRPr="00E21C3B">
              <w:rPr>
                <w:rFonts w:ascii="Arial" w:hAnsi="Arial" w:cs="Arial"/>
                <w:bCs/>
                <w:sz w:val="24"/>
                <w:szCs w:val="24"/>
              </w:rPr>
              <w:t>with a view to</w:t>
            </w:r>
            <w:r w:rsidR="0000139E">
              <w:rPr>
                <w:rFonts w:ascii="Arial" w:hAnsi="Arial" w:cs="Arial"/>
                <w:bCs/>
                <w:sz w:val="24"/>
                <w:szCs w:val="24"/>
              </w:rPr>
              <w:t>ward</w:t>
            </w:r>
            <w:r w:rsidRPr="00E21C3B">
              <w:rPr>
                <w:rFonts w:ascii="Arial" w:hAnsi="Arial" w:cs="Arial"/>
                <w:bCs/>
                <w:sz w:val="24"/>
                <w:szCs w:val="24"/>
              </w:rPr>
              <w:t xml:space="preserve"> decreasing staff absenteeism </w:t>
            </w:r>
            <w:r w:rsidR="0000139E">
              <w:rPr>
                <w:rFonts w:ascii="Arial" w:hAnsi="Arial" w:cs="Arial"/>
                <w:bCs/>
                <w:sz w:val="24"/>
                <w:szCs w:val="24"/>
              </w:rPr>
              <w:t>while providing appropriate support.</w:t>
            </w:r>
          </w:p>
          <w:p w14:paraId="39A00EB5" w14:textId="77777777" w:rsidR="0083459F" w:rsidRPr="00CD34B3" w:rsidRDefault="0083459F" w:rsidP="00D358FC">
            <w:pPr>
              <w:rPr>
                <w:rFonts w:ascii="Arial" w:hAnsi="Arial" w:cs="Arial"/>
                <w:sz w:val="24"/>
                <w:szCs w:val="24"/>
              </w:rPr>
            </w:pPr>
          </w:p>
        </w:tc>
      </w:tr>
      <w:tr w:rsidR="0083459F" w:rsidRPr="00CD34B3" w14:paraId="58CA1489" w14:textId="77777777" w:rsidTr="00D358FC">
        <w:tc>
          <w:tcPr>
            <w:tcW w:w="5305" w:type="dxa"/>
          </w:tcPr>
          <w:p w14:paraId="14929C2D" w14:textId="23A60611" w:rsidR="0083459F" w:rsidRPr="0050100C" w:rsidRDefault="00A66B32" w:rsidP="00D358FC">
            <w:pPr>
              <w:rPr>
                <w:rFonts w:ascii="Arial" w:hAnsi="Arial" w:cs="Arial"/>
                <w:sz w:val="24"/>
                <w:szCs w:val="24"/>
              </w:rPr>
            </w:pPr>
            <w:r>
              <w:rPr>
                <w:rFonts w:ascii="Arial" w:hAnsi="Arial" w:cs="Arial"/>
                <w:sz w:val="24"/>
                <w:szCs w:val="24"/>
              </w:rPr>
              <w:t>14</w:t>
            </w:r>
            <w:r w:rsidR="0083459F">
              <w:rPr>
                <w:rFonts w:ascii="Arial" w:hAnsi="Arial" w:cs="Arial"/>
                <w:sz w:val="24"/>
                <w:szCs w:val="24"/>
              </w:rPr>
              <w:t>.</w:t>
            </w:r>
            <w:r w:rsidR="00711581">
              <w:rPr>
                <w:rFonts w:ascii="Arial" w:hAnsi="Arial" w:cs="Arial"/>
                <w:sz w:val="24"/>
                <w:szCs w:val="24"/>
              </w:rPr>
              <w:t>4 Develop a plan for response to severe illness or death of an employee or family member.</w:t>
            </w:r>
          </w:p>
          <w:p w14:paraId="577E33ED" w14:textId="77777777" w:rsidR="0083459F" w:rsidRPr="00CD34B3" w:rsidRDefault="0083459F" w:rsidP="00D358FC">
            <w:pPr>
              <w:rPr>
                <w:rFonts w:ascii="Arial" w:hAnsi="Arial" w:cs="Arial"/>
                <w:sz w:val="24"/>
                <w:szCs w:val="24"/>
              </w:rPr>
            </w:pPr>
          </w:p>
        </w:tc>
        <w:tc>
          <w:tcPr>
            <w:tcW w:w="8100" w:type="dxa"/>
          </w:tcPr>
          <w:p w14:paraId="1F9AF32D" w14:textId="2252671E" w:rsidR="0083459F" w:rsidRPr="00E21C3B" w:rsidRDefault="0083459F" w:rsidP="00D358FC">
            <w:pPr>
              <w:rPr>
                <w:rFonts w:ascii="Arial" w:hAnsi="Arial" w:cs="Arial"/>
                <w:bCs/>
                <w:sz w:val="24"/>
                <w:szCs w:val="24"/>
              </w:rPr>
            </w:pPr>
            <w:r w:rsidRPr="00E21C3B">
              <w:rPr>
                <w:rFonts w:ascii="Arial" w:hAnsi="Arial" w:cs="Arial"/>
                <w:bCs/>
                <w:sz w:val="24"/>
                <w:szCs w:val="24"/>
              </w:rPr>
              <w:t xml:space="preserve">EMS agencies should develop plans to support staff and families that </w:t>
            </w:r>
            <w:r w:rsidR="00711581">
              <w:rPr>
                <w:rFonts w:ascii="Arial" w:hAnsi="Arial" w:cs="Arial"/>
                <w:bCs/>
                <w:sz w:val="24"/>
                <w:szCs w:val="24"/>
              </w:rPr>
              <w:t xml:space="preserve">are experiencing a severe illness, including COVID-19. </w:t>
            </w:r>
            <w:r w:rsidRPr="00E21C3B">
              <w:rPr>
                <w:rFonts w:ascii="Arial" w:hAnsi="Arial" w:cs="Arial"/>
                <w:bCs/>
                <w:sz w:val="24"/>
                <w:szCs w:val="24"/>
              </w:rPr>
              <w:t>This on-going support will ensure that staff that are separated from their colleagues remain informed by</w:t>
            </w:r>
            <w:r w:rsidR="00FA39DB">
              <w:rPr>
                <w:rFonts w:ascii="Arial" w:hAnsi="Arial" w:cs="Arial"/>
                <w:bCs/>
                <w:sz w:val="24"/>
                <w:szCs w:val="24"/>
              </w:rPr>
              <w:t>,</w:t>
            </w:r>
            <w:r w:rsidRPr="00E21C3B">
              <w:rPr>
                <w:rFonts w:ascii="Arial" w:hAnsi="Arial" w:cs="Arial"/>
                <w:bCs/>
                <w:sz w:val="24"/>
                <w:szCs w:val="24"/>
              </w:rPr>
              <w:t xml:space="preserve"> and connected to</w:t>
            </w:r>
            <w:r w:rsidR="00FA39DB">
              <w:rPr>
                <w:rFonts w:ascii="Arial" w:hAnsi="Arial" w:cs="Arial"/>
                <w:bCs/>
                <w:sz w:val="24"/>
                <w:szCs w:val="24"/>
              </w:rPr>
              <w:t>,</w:t>
            </w:r>
            <w:r w:rsidRPr="00E21C3B">
              <w:rPr>
                <w:rFonts w:ascii="Arial" w:hAnsi="Arial" w:cs="Arial"/>
                <w:bCs/>
                <w:sz w:val="24"/>
                <w:szCs w:val="24"/>
              </w:rPr>
              <w:t xml:space="preserve"> the agency effort.</w:t>
            </w:r>
            <w:r w:rsidR="00711581">
              <w:rPr>
                <w:rFonts w:ascii="Arial" w:hAnsi="Arial" w:cs="Arial"/>
                <w:bCs/>
                <w:sz w:val="24"/>
                <w:szCs w:val="24"/>
              </w:rPr>
              <w:t xml:space="preserve"> The agency should also anticipate how it will respond to the death of an employee, given that normal processes for this occurrence will be disrupted.</w:t>
            </w:r>
          </w:p>
          <w:p w14:paraId="166FC44A" w14:textId="77777777" w:rsidR="0083459F" w:rsidRPr="00CD34B3" w:rsidRDefault="0083459F" w:rsidP="00D358FC">
            <w:pPr>
              <w:rPr>
                <w:rFonts w:ascii="Arial" w:hAnsi="Arial" w:cs="Arial"/>
                <w:sz w:val="24"/>
                <w:szCs w:val="24"/>
              </w:rPr>
            </w:pPr>
          </w:p>
        </w:tc>
      </w:tr>
    </w:tbl>
    <w:p w14:paraId="48285B60" w14:textId="77777777" w:rsidR="00AD577D" w:rsidRDefault="0083459F">
      <w:pPr>
        <w:spacing w:after="160" w:line="259" w:lineRule="auto"/>
        <w:rPr>
          <w:rFonts w:ascii="Arial" w:hAnsi="Arial" w:cs="Arial"/>
          <w:sz w:val="24"/>
          <w:szCs w:val="24"/>
        </w:rPr>
      </w:pPr>
      <w:r>
        <w:rPr>
          <w:rFonts w:ascii="Arial" w:hAnsi="Arial" w:cs="Arial"/>
          <w:sz w:val="24"/>
          <w:szCs w:val="24"/>
        </w:rPr>
        <w:t xml:space="preserve"> </w:t>
      </w:r>
    </w:p>
    <w:p w14:paraId="59997D35" w14:textId="77777777" w:rsidR="00AD577D" w:rsidRDefault="00AD577D">
      <w:pPr>
        <w:spacing w:after="160" w:line="259" w:lineRule="auto"/>
        <w:rPr>
          <w:rFonts w:ascii="Arial" w:hAnsi="Arial" w:cs="Arial"/>
          <w:sz w:val="24"/>
          <w:szCs w:val="24"/>
        </w:rPr>
      </w:pPr>
    </w:p>
    <w:p w14:paraId="782A1041" w14:textId="77777777" w:rsidR="00AD577D" w:rsidRDefault="00AD577D">
      <w:pPr>
        <w:spacing w:after="160" w:line="259" w:lineRule="auto"/>
        <w:rPr>
          <w:rFonts w:ascii="Arial" w:hAnsi="Arial" w:cs="Arial"/>
          <w:sz w:val="24"/>
          <w:szCs w:val="24"/>
        </w:rPr>
      </w:pPr>
    </w:p>
    <w:p w14:paraId="2919DF43" w14:textId="77777777" w:rsidR="00AD577D" w:rsidRDefault="00AD577D">
      <w:pPr>
        <w:spacing w:after="160" w:line="259" w:lineRule="auto"/>
        <w:rPr>
          <w:rFonts w:ascii="Arial" w:hAnsi="Arial" w:cs="Arial"/>
          <w:sz w:val="24"/>
          <w:szCs w:val="24"/>
        </w:rPr>
      </w:pPr>
    </w:p>
    <w:p w14:paraId="14447A06" w14:textId="77777777" w:rsidR="00AD577D" w:rsidRDefault="00AD577D">
      <w:pPr>
        <w:spacing w:after="160" w:line="259" w:lineRule="auto"/>
        <w:rPr>
          <w:rFonts w:ascii="Arial" w:hAnsi="Arial" w:cs="Arial"/>
          <w:sz w:val="24"/>
          <w:szCs w:val="24"/>
        </w:rPr>
      </w:pPr>
    </w:p>
    <w:p w14:paraId="70D646E2" w14:textId="77777777" w:rsidR="00AD577D" w:rsidRDefault="00AD577D">
      <w:pPr>
        <w:spacing w:after="160" w:line="259" w:lineRule="auto"/>
        <w:rPr>
          <w:rFonts w:ascii="Arial" w:hAnsi="Arial" w:cs="Arial"/>
          <w:sz w:val="24"/>
          <w:szCs w:val="24"/>
        </w:rPr>
      </w:pPr>
    </w:p>
    <w:p w14:paraId="71C7D7A2" w14:textId="77777777" w:rsidR="00AD577D" w:rsidRDefault="00AD577D">
      <w:pPr>
        <w:spacing w:after="160" w:line="259" w:lineRule="auto"/>
        <w:rPr>
          <w:rFonts w:ascii="Arial" w:hAnsi="Arial" w:cs="Arial"/>
          <w:sz w:val="24"/>
          <w:szCs w:val="24"/>
        </w:rPr>
      </w:pPr>
    </w:p>
    <w:p w14:paraId="45FAC51C" w14:textId="77777777" w:rsidR="00AD577D" w:rsidRDefault="00AD577D">
      <w:pPr>
        <w:spacing w:after="160" w:line="259" w:lineRule="auto"/>
        <w:rPr>
          <w:rFonts w:ascii="Arial" w:hAnsi="Arial" w:cs="Arial"/>
          <w:sz w:val="24"/>
          <w:szCs w:val="24"/>
        </w:rPr>
      </w:pPr>
    </w:p>
    <w:p w14:paraId="08EEE72B" w14:textId="77777777" w:rsidR="00AD577D" w:rsidRDefault="00AD577D">
      <w:pPr>
        <w:spacing w:after="160" w:line="259" w:lineRule="auto"/>
        <w:rPr>
          <w:rFonts w:ascii="Arial" w:hAnsi="Arial" w:cs="Arial"/>
          <w:sz w:val="24"/>
          <w:szCs w:val="24"/>
        </w:rPr>
      </w:pPr>
    </w:p>
    <w:p w14:paraId="088F9F01" w14:textId="77777777" w:rsidR="00AD577D" w:rsidRDefault="00AD577D">
      <w:pPr>
        <w:spacing w:after="160" w:line="259" w:lineRule="auto"/>
        <w:rPr>
          <w:rFonts w:ascii="Arial" w:hAnsi="Arial" w:cs="Arial"/>
          <w:sz w:val="24"/>
          <w:szCs w:val="24"/>
        </w:rPr>
      </w:pPr>
    </w:p>
    <w:p w14:paraId="38ECD903" w14:textId="77777777" w:rsidR="00AD577D" w:rsidRDefault="00AD577D">
      <w:pPr>
        <w:spacing w:after="160" w:line="259" w:lineRule="auto"/>
        <w:rPr>
          <w:rFonts w:ascii="Arial" w:hAnsi="Arial" w:cs="Arial"/>
          <w:sz w:val="24"/>
          <w:szCs w:val="24"/>
        </w:rPr>
      </w:pPr>
    </w:p>
    <w:p w14:paraId="5B986EBB" w14:textId="77777777" w:rsidR="00AD577D" w:rsidRDefault="00AD577D">
      <w:pPr>
        <w:spacing w:after="160" w:line="259" w:lineRule="auto"/>
        <w:rPr>
          <w:rFonts w:ascii="Arial" w:hAnsi="Arial" w:cs="Arial"/>
          <w:sz w:val="24"/>
          <w:szCs w:val="24"/>
        </w:rPr>
      </w:pPr>
    </w:p>
    <w:p w14:paraId="0F9A6343" w14:textId="77777777" w:rsidR="00AD577D" w:rsidRDefault="00AD577D">
      <w:pPr>
        <w:spacing w:after="160" w:line="259" w:lineRule="auto"/>
        <w:rPr>
          <w:rFonts w:ascii="Arial" w:hAnsi="Arial" w:cs="Arial"/>
          <w:sz w:val="24"/>
          <w:szCs w:val="24"/>
        </w:rPr>
      </w:pPr>
    </w:p>
    <w:p w14:paraId="69F6E82B" w14:textId="77777777" w:rsidR="00AD577D" w:rsidRDefault="00AD577D">
      <w:pPr>
        <w:spacing w:after="160" w:line="259" w:lineRule="auto"/>
        <w:rPr>
          <w:rFonts w:ascii="Arial" w:hAnsi="Arial" w:cs="Arial"/>
          <w:sz w:val="24"/>
          <w:szCs w:val="24"/>
        </w:rPr>
      </w:pPr>
    </w:p>
    <w:p w14:paraId="666ED91C" w14:textId="77777777" w:rsidR="00AD577D" w:rsidRDefault="00AD577D">
      <w:pPr>
        <w:spacing w:after="160" w:line="259" w:lineRule="auto"/>
        <w:rPr>
          <w:rFonts w:ascii="Arial" w:hAnsi="Arial" w:cs="Arial"/>
          <w:sz w:val="24"/>
          <w:szCs w:val="24"/>
        </w:rPr>
      </w:pPr>
    </w:p>
    <w:p w14:paraId="24B3C5B3" w14:textId="77777777" w:rsidR="00AD577D" w:rsidRDefault="00AD577D">
      <w:pPr>
        <w:spacing w:after="160" w:line="259" w:lineRule="auto"/>
        <w:rPr>
          <w:rFonts w:ascii="Arial" w:hAnsi="Arial" w:cs="Arial"/>
          <w:sz w:val="24"/>
          <w:szCs w:val="24"/>
        </w:rPr>
      </w:pPr>
    </w:p>
    <w:p w14:paraId="5EDBF4A8" w14:textId="77777777" w:rsidR="00AD577D" w:rsidRDefault="00AD577D">
      <w:pPr>
        <w:spacing w:after="160" w:line="259" w:lineRule="auto"/>
        <w:rPr>
          <w:rFonts w:ascii="Arial" w:hAnsi="Arial" w:cs="Arial"/>
          <w:sz w:val="24"/>
          <w:szCs w:val="24"/>
        </w:rPr>
      </w:pPr>
    </w:p>
    <w:p w14:paraId="0AD22F7C" w14:textId="77777777" w:rsidR="00AD577D" w:rsidRDefault="00AD577D">
      <w:pPr>
        <w:spacing w:after="160" w:line="259" w:lineRule="auto"/>
        <w:rPr>
          <w:rFonts w:ascii="Arial" w:hAnsi="Arial" w:cs="Arial"/>
          <w:sz w:val="24"/>
          <w:szCs w:val="24"/>
        </w:rPr>
      </w:pPr>
    </w:p>
    <w:p w14:paraId="1FA4AAD0" w14:textId="77777777" w:rsidR="0028149E" w:rsidRDefault="0028149E">
      <w:pPr>
        <w:spacing w:after="160" w:line="259" w:lineRule="auto"/>
        <w:rPr>
          <w:rFonts w:ascii="Arial" w:hAnsi="Arial" w:cs="Arial"/>
          <w:sz w:val="24"/>
          <w:szCs w:val="24"/>
        </w:rPr>
      </w:pPr>
    </w:p>
    <w:p w14:paraId="639A1487" w14:textId="29125D4E" w:rsidR="004C4BD9" w:rsidRDefault="004C4BD9" w:rsidP="004C4BD9">
      <w:pPr>
        <w:ind w:left="720"/>
        <w:rPr>
          <w:rFonts w:ascii="Arial" w:hAnsi="Arial" w:cs="Arial"/>
          <w:b/>
          <w:bCs/>
          <w:sz w:val="24"/>
          <w:szCs w:val="24"/>
        </w:rPr>
      </w:pPr>
    </w:p>
    <w:p w14:paraId="1618876A" w14:textId="284AC401" w:rsidR="00CD34B3" w:rsidRDefault="00CD34B3" w:rsidP="001E6FBF">
      <w:pPr>
        <w:spacing w:after="160" w:line="259" w:lineRule="auto"/>
        <w:rPr>
          <w:rFonts w:ascii="Arial" w:hAnsi="Arial" w:cs="Arial"/>
          <w:b/>
          <w:bCs/>
          <w:sz w:val="24"/>
          <w:szCs w:val="24"/>
        </w:rPr>
        <w:sectPr w:rsidR="00CD34B3" w:rsidSect="00702220">
          <w:footerReference w:type="default" r:id="rId26"/>
          <w:pgSz w:w="15840" w:h="12240" w:orient="landscape"/>
          <w:pgMar w:top="720" w:right="720" w:bottom="720" w:left="720" w:header="720" w:footer="720" w:gutter="0"/>
          <w:cols w:space="720"/>
          <w:docGrid w:linePitch="360"/>
        </w:sectPr>
      </w:pPr>
    </w:p>
    <w:p w14:paraId="6A5A3A51" w14:textId="77777777" w:rsidR="005D5E64" w:rsidRPr="00E21C3B" w:rsidRDefault="005D5E64" w:rsidP="005D5E64">
      <w:pPr>
        <w:rPr>
          <w:rFonts w:ascii="Arial" w:hAnsi="Arial" w:cs="Arial"/>
          <w:sz w:val="24"/>
          <w:szCs w:val="24"/>
        </w:rPr>
      </w:pPr>
    </w:p>
    <w:p w14:paraId="26AB2DB3" w14:textId="77777777" w:rsidR="005D5E64" w:rsidRPr="00E21C3B" w:rsidRDefault="005D5E64" w:rsidP="005D5E64">
      <w:pPr>
        <w:rPr>
          <w:rFonts w:ascii="Arial" w:hAnsi="Arial" w:cs="Arial"/>
          <w:b/>
          <w:bCs/>
          <w:sz w:val="24"/>
          <w:szCs w:val="24"/>
        </w:rPr>
      </w:pPr>
    </w:p>
    <w:p w14:paraId="5780610B" w14:textId="7637612F" w:rsidR="00BB334B" w:rsidRPr="004C7A4C" w:rsidRDefault="00BB334B" w:rsidP="00BB334B">
      <w:pPr>
        <w:rPr>
          <w:rFonts w:ascii="Arial" w:hAnsi="Arial" w:cs="Arial"/>
          <w:b/>
          <w:bCs/>
          <w:sz w:val="24"/>
          <w:szCs w:val="24"/>
        </w:rPr>
      </w:pPr>
      <w:r w:rsidRPr="004C7A4C">
        <w:rPr>
          <w:rFonts w:ascii="Arial" w:hAnsi="Arial" w:cs="Arial"/>
          <w:b/>
          <w:bCs/>
          <w:sz w:val="24"/>
          <w:szCs w:val="24"/>
        </w:rPr>
        <w:t>LINKS:</w:t>
      </w:r>
    </w:p>
    <w:p w14:paraId="71B1BF4B" w14:textId="4A6BB400" w:rsidR="00BB334B" w:rsidRDefault="00BB334B">
      <w:pPr>
        <w:rPr>
          <w:rFonts w:ascii="Arial" w:hAnsi="Arial" w:cs="Arial"/>
          <w:sz w:val="24"/>
          <w:szCs w:val="24"/>
        </w:rPr>
      </w:pPr>
    </w:p>
    <w:p w14:paraId="2E8B1185" w14:textId="7B18CE8E" w:rsidR="00D34CE7" w:rsidRPr="00D34CE7" w:rsidRDefault="00D34CE7">
      <w:pPr>
        <w:rPr>
          <w:rFonts w:ascii="Arial" w:hAnsi="Arial" w:cs="Arial"/>
          <w:b/>
          <w:bCs/>
          <w:sz w:val="24"/>
          <w:szCs w:val="24"/>
        </w:rPr>
      </w:pPr>
      <w:r w:rsidRPr="00D34CE7">
        <w:rPr>
          <w:rFonts w:ascii="Arial" w:hAnsi="Arial" w:cs="Arial"/>
          <w:b/>
          <w:bCs/>
          <w:sz w:val="24"/>
          <w:szCs w:val="24"/>
        </w:rPr>
        <w:t>Federal Centers for Disease Control and Prevention (CDC)</w:t>
      </w:r>
      <w:r w:rsidR="005B202E">
        <w:rPr>
          <w:rFonts w:ascii="Arial" w:hAnsi="Arial" w:cs="Arial"/>
          <w:b/>
          <w:bCs/>
          <w:sz w:val="24"/>
          <w:szCs w:val="24"/>
        </w:rPr>
        <w:br/>
        <w:t xml:space="preserve">Main Page:  </w:t>
      </w:r>
      <w:hyperlink r:id="rId27" w:history="1">
        <w:r w:rsidR="005B202E">
          <w:rPr>
            <w:rStyle w:val="Hyperlink"/>
          </w:rPr>
          <w:t>https://www.cdc.gov/coronavirus/2019-nCoV/index.html</w:t>
        </w:r>
      </w:hyperlink>
      <w:r w:rsidR="005B202E">
        <w:rPr>
          <w:rFonts w:ascii="Arial" w:hAnsi="Arial" w:cs="Arial"/>
          <w:b/>
          <w:bCs/>
          <w:sz w:val="24"/>
          <w:szCs w:val="24"/>
        </w:rPr>
        <w:br/>
      </w:r>
    </w:p>
    <w:p w14:paraId="6606D00C" w14:textId="3EB59AEF" w:rsidR="00D34CE7" w:rsidRDefault="00D34CE7" w:rsidP="005B202E">
      <w:pPr>
        <w:ind w:left="720"/>
        <w:rPr>
          <w:rFonts w:ascii="Arial" w:hAnsi="Arial" w:cs="Arial"/>
          <w:sz w:val="24"/>
          <w:szCs w:val="24"/>
        </w:rPr>
      </w:pPr>
      <w:r>
        <w:rPr>
          <w:rFonts w:ascii="Arial" w:hAnsi="Arial" w:cs="Arial"/>
          <w:sz w:val="24"/>
          <w:szCs w:val="24"/>
        </w:rPr>
        <w:t>EMS Guidance:</w:t>
      </w:r>
    </w:p>
    <w:p w14:paraId="212A8001" w14:textId="73849242" w:rsidR="00D34CE7" w:rsidRDefault="000675B5" w:rsidP="005B202E">
      <w:pPr>
        <w:ind w:left="720"/>
      </w:pPr>
      <w:hyperlink r:id="rId28" w:history="1">
        <w:r w:rsidR="00D34CE7">
          <w:rPr>
            <w:rStyle w:val="Hyperlink"/>
          </w:rPr>
          <w:t>https://www.cdc.gov/coronavirus/2019-ncov/hcp/guidance-for-ems.html</w:t>
        </w:r>
      </w:hyperlink>
    </w:p>
    <w:p w14:paraId="3FEBD9E0" w14:textId="56122F6E" w:rsidR="005B202E" w:rsidRDefault="005B202E" w:rsidP="005B202E">
      <w:pPr>
        <w:ind w:left="720"/>
      </w:pPr>
    </w:p>
    <w:p w14:paraId="12B26CA0" w14:textId="027F6745" w:rsidR="005B202E" w:rsidRDefault="005B202E" w:rsidP="005B202E">
      <w:pPr>
        <w:ind w:left="720"/>
        <w:rPr>
          <w:rFonts w:ascii="Arial" w:hAnsi="Arial" w:cs="Arial"/>
          <w:sz w:val="24"/>
          <w:szCs w:val="24"/>
        </w:rPr>
      </w:pPr>
      <w:r w:rsidRPr="005B202E">
        <w:rPr>
          <w:rFonts w:ascii="Arial" w:hAnsi="Arial" w:cs="Arial"/>
          <w:sz w:val="24"/>
          <w:szCs w:val="24"/>
        </w:rPr>
        <w:t>Clinical Care Guidance</w:t>
      </w:r>
      <w:r>
        <w:br/>
      </w:r>
      <w:hyperlink r:id="rId29" w:history="1">
        <w:r>
          <w:rPr>
            <w:rStyle w:val="Hyperlink"/>
          </w:rPr>
          <w:t>https://www.cdc.gov/coronavirus/2019-ncov/hcp/clinical-guidance-management-patients.html</w:t>
        </w:r>
      </w:hyperlink>
    </w:p>
    <w:p w14:paraId="34B74743" w14:textId="0C8798CC" w:rsidR="00D34CE7" w:rsidRDefault="00D34CE7" w:rsidP="005B202E">
      <w:pPr>
        <w:ind w:left="720"/>
        <w:rPr>
          <w:rFonts w:ascii="Arial" w:hAnsi="Arial" w:cs="Arial"/>
          <w:sz w:val="24"/>
          <w:szCs w:val="24"/>
        </w:rPr>
      </w:pPr>
    </w:p>
    <w:p w14:paraId="48FD8E98" w14:textId="0DDC806D" w:rsidR="005B202E" w:rsidRDefault="005B202E" w:rsidP="005B202E">
      <w:pPr>
        <w:ind w:left="720"/>
        <w:rPr>
          <w:rStyle w:val="Hyperlink"/>
        </w:rPr>
      </w:pPr>
      <w:r>
        <w:rPr>
          <w:rFonts w:ascii="Arial" w:hAnsi="Arial" w:cs="Arial"/>
          <w:sz w:val="24"/>
          <w:szCs w:val="24"/>
        </w:rPr>
        <w:t>Strategies to Optimize PPE</w:t>
      </w:r>
      <w:r>
        <w:rPr>
          <w:rFonts w:ascii="Arial" w:hAnsi="Arial" w:cs="Arial"/>
          <w:sz w:val="24"/>
          <w:szCs w:val="24"/>
        </w:rPr>
        <w:br/>
      </w:r>
      <w:hyperlink r:id="rId30" w:history="1">
        <w:r>
          <w:rPr>
            <w:rStyle w:val="Hyperlink"/>
          </w:rPr>
          <w:t>https://www.cdc.gov/coronavirus/2019-ncov/hcp/ppe-strategy/index.html</w:t>
        </w:r>
      </w:hyperlink>
    </w:p>
    <w:p w14:paraId="5F378939" w14:textId="70982F50" w:rsidR="00BA6879" w:rsidRDefault="00BA6879" w:rsidP="005B202E">
      <w:pPr>
        <w:ind w:left="720"/>
        <w:rPr>
          <w:rStyle w:val="Hyperlink"/>
        </w:rPr>
      </w:pPr>
    </w:p>
    <w:p w14:paraId="195C0793" w14:textId="1820D5FF" w:rsidR="00BA6879" w:rsidRDefault="00BA6879" w:rsidP="005B202E">
      <w:pPr>
        <w:ind w:left="720"/>
      </w:pPr>
      <w:r w:rsidRPr="00BA6879">
        <w:rPr>
          <w:rStyle w:val="Hyperlink"/>
          <w:rFonts w:ascii="Arial" w:hAnsi="Arial" w:cs="Arial"/>
          <w:color w:val="auto"/>
          <w:sz w:val="24"/>
          <w:szCs w:val="24"/>
          <w:u w:val="none"/>
        </w:rPr>
        <w:t>Exposure Types and Associated Risks</w:t>
      </w:r>
      <w:r>
        <w:rPr>
          <w:rStyle w:val="Hyperlink"/>
        </w:rPr>
        <w:br/>
      </w:r>
      <w:hyperlink r:id="rId31" w:history="1">
        <w:r>
          <w:rPr>
            <w:rStyle w:val="Hyperlink"/>
          </w:rPr>
          <w:t>https://www.cdc.gov/coronavirus/2019-ncov/hcp/guidance-risk-assesment-hcp.html</w:t>
        </w:r>
      </w:hyperlink>
      <w:r w:rsidR="0049723C">
        <w:rPr>
          <w:rStyle w:val="Hyperlink"/>
        </w:rPr>
        <w:br/>
      </w:r>
      <w:r w:rsidR="0049723C">
        <w:rPr>
          <w:rStyle w:val="Hyperlink"/>
        </w:rPr>
        <w:br/>
      </w:r>
      <w:r w:rsidR="0049723C" w:rsidRPr="0049723C">
        <w:rPr>
          <w:rStyle w:val="Hyperlink"/>
          <w:rFonts w:ascii="Arial" w:hAnsi="Arial" w:cs="Arial"/>
          <w:color w:val="auto"/>
          <w:sz w:val="24"/>
          <w:szCs w:val="24"/>
          <w:u w:val="none"/>
        </w:rPr>
        <w:t>PPE Burn Rate Calculator</w:t>
      </w:r>
      <w:r w:rsidR="0049723C" w:rsidRPr="0049723C">
        <w:rPr>
          <w:rStyle w:val="Hyperlink"/>
          <w:rFonts w:ascii="Arial" w:hAnsi="Arial" w:cs="Arial"/>
          <w:color w:val="auto"/>
          <w:sz w:val="24"/>
          <w:szCs w:val="24"/>
          <w:u w:val="none"/>
        </w:rPr>
        <w:br/>
      </w:r>
      <w:hyperlink r:id="rId32" w:history="1">
        <w:r w:rsidR="0049723C">
          <w:rPr>
            <w:rStyle w:val="Hyperlink"/>
          </w:rPr>
          <w:t>https://www.cdc.gov/coronavirus/2019-nCoV/hcp/index.html</w:t>
        </w:r>
      </w:hyperlink>
    </w:p>
    <w:p w14:paraId="54128406" w14:textId="127D7BFC" w:rsidR="005B202E" w:rsidRDefault="005B202E"/>
    <w:p w14:paraId="730A2C3D" w14:textId="1AD71111" w:rsidR="00D6340E" w:rsidRDefault="00D6340E">
      <w:r>
        <w:tab/>
      </w:r>
      <w:r w:rsidRPr="00D6340E">
        <w:rPr>
          <w:rFonts w:ascii="Arial" w:hAnsi="Arial" w:cs="Arial"/>
          <w:sz w:val="24"/>
          <w:szCs w:val="24"/>
        </w:rPr>
        <w:t>Screening of Critical Infrastructure Workers (including public safety)</w:t>
      </w:r>
      <w:r w:rsidRPr="00D6340E">
        <w:rPr>
          <w:rFonts w:ascii="Arial" w:hAnsi="Arial" w:cs="Arial"/>
          <w:sz w:val="24"/>
          <w:szCs w:val="24"/>
        </w:rPr>
        <w:br/>
      </w:r>
      <w:r>
        <w:tab/>
      </w:r>
      <w:hyperlink r:id="rId33" w:history="1">
        <w:r>
          <w:rPr>
            <w:rStyle w:val="Hyperlink"/>
          </w:rPr>
          <w:t>https://www.cdc.gov/coronavirus/2019-ncov/community/critical-workers/implementing</w:t>
        </w:r>
        <w:r>
          <w:rPr>
            <w:rStyle w:val="Hyperlink"/>
          </w:rPr>
          <w:t>-</w:t>
        </w:r>
        <w:r>
          <w:rPr>
            <w:rStyle w:val="Hyperlink"/>
          </w:rPr>
          <w:t>safety-practices.html</w:t>
        </w:r>
      </w:hyperlink>
    </w:p>
    <w:p w14:paraId="27302B76" w14:textId="77777777" w:rsidR="005B202E" w:rsidRDefault="005B202E">
      <w:pPr>
        <w:rPr>
          <w:rFonts w:ascii="Arial" w:hAnsi="Arial" w:cs="Arial"/>
          <w:sz w:val="24"/>
          <w:szCs w:val="24"/>
        </w:rPr>
      </w:pPr>
    </w:p>
    <w:p w14:paraId="33EDCAD4" w14:textId="43C2D201" w:rsidR="005B202E" w:rsidRDefault="00F52DE8">
      <w:pPr>
        <w:rPr>
          <w:rFonts w:ascii="Arial" w:hAnsi="Arial" w:cs="Arial"/>
          <w:sz w:val="24"/>
          <w:szCs w:val="24"/>
        </w:rPr>
      </w:pPr>
      <w:r w:rsidRPr="00F52DE8">
        <w:rPr>
          <w:rFonts w:ascii="Arial" w:hAnsi="Arial" w:cs="Arial"/>
          <w:b/>
          <w:bCs/>
          <w:sz w:val="24"/>
          <w:szCs w:val="24"/>
        </w:rPr>
        <w:t>Federal Health and Human Services – HIPAA Notice regarding COVID-19</w:t>
      </w:r>
      <w:r w:rsidRPr="00F52DE8">
        <w:rPr>
          <w:rFonts w:ascii="Arial" w:hAnsi="Arial" w:cs="Arial"/>
          <w:b/>
          <w:bCs/>
          <w:sz w:val="24"/>
          <w:szCs w:val="24"/>
        </w:rPr>
        <w:br/>
      </w:r>
      <w:r>
        <w:rPr>
          <w:rFonts w:ascii="Arial" w:hAnsi="Arial" w:cs="Arial"/>
          <w:sz w:val="24"/>
          <w:szCs w:val="24"/>
        </w:rPr>
        <w:tab/>
      </w:r>
      <w:hyperlink r:id="rId34" w:history="1">
        <w:r>
          <w:rPr>
            <w:rStyle w:val="Hyperlink"/>
          </w:rPr>
          <w:t>https://www.hhs.gov/sites/default/files/covid-19</w:t>
        </w:r>
        <w:r>
          <w:rPr>
            <w:rStyle w:val="Hyperlink"/>
          </w:rPr>
          <w:t>-</w:t>
        </w:r>
        <w:r>
          <w:rPr>
            <w:rStyle w:val="Hyperlink"/>
          </w:rPr>
          <w:t>hipaa-and-first-responders-508.pdf</w:t>
        </w:r>
      </w:hyperlink>
    </w:p>
    <w:p w14:paraId="0CF8A5F1" w14:textId="77777777" w:rsidR="00F52DE8" w:rsidRDefault="00F52DE8">
      <w:pPr>
        <w:rPr>
          <w:rFonts w:ascii="Arial" w:hAnsi="Arial" w:cs="Arial"/>
          <w:sz w:val="24"/>
          <w:szCs w:val="24"/>
        </w:rPr>
      </w:pPr>
    </w:p>
    <w:p w14:paraId="34D89ED3" w14:textId="0FD69155" w:rsidR="00D34CE7" w:rsidRDefault="00F52DE8" w:rsidP="00F52DE8">
      <w:pPr>
        <w:rPr>
          <w:rFonts w:ascii="Arial" w:hAnsi="Arial" w:cs="Arial"/>
          <w:sz w:val="24"/>
          <w:szCs w:val="24"/>
        </w:rPr>
      </w:pPr>
      <w:r w:rsidRPr="00F52DE8">
        <w:rPr>
          <w:rFonts w:ascii="Arial" w:hAnsi="Arial" w:cs="Arial"/>
          <w:b/>
          <w:bCs/>
          <w:sz w:val="24"/>
          <w:szCs w:val="24"/>
        </w:rPr>
        <w:t>National Institute of Health, COVID-19 web site</w:t>
      </w:r>
      <w:r w:rsidRPr="00F52DE8">
        <w:rPr>
          <w:rFonts w:ascii="Arial" w:hAnsi="Arial" w:cs="Arial"/>
          <w:b/>
          <w:bCs/>
          <w:sz w:val="24"/>
          <w:szCs w:val="24"/>
        </w:rPr>
        <w:br/>
      </w:r>
      <w:hyperlink r:id="rId35" w:history="1">
        <w:r w:rsidRPr="005F2D60">
          <w:rPr>
            <w:rStyle w:val="Hyperlink"/>
          </w:rPr>
          <w:t>https://www.nih.gov/health-information/</w:t>
        </w:r>
        <w:r w:rsidRPr="005F2D60">
          <w:rPr>
            <w:rStyle w:val="Hyperlink"/>
          </w:rPr>
          <w:t>c</w:t>
        </w:r>
        <w:r w:rsidRPr="005F2D60">
          <w:rPr>
            <w:rStyle w:val="Hyperlink"/>
          </w:rPr>
          <w:t>oronavirus</w:t>
        </w:r>
      </w:hyperlink>
    </w:p>
    <w:p w14:paraId="615EF551" w14:textId="77777777" w:rsidR="00F52DE8" w:rsidRDefault="00F52DE8">
      <w:pPr>
        <w:rPr>
          <w:rFonts w:ascii="Arial" w:hAnsi="Arial" w:cs="Arial"/>
          <w:sz w:val="24"/>
          <w:szCs w:val="24"/>
        </w:rPr>
      </w:pPr>
    </w:p>
    <w:p w14:paraId="5E087984" w14:textId="7F4079B2" w:rsidR="00D34CE7" w:rsidRDefault="005B202E">
      <w:r w:rsidRPr="00CE6BBA">
        <w:rPr>
          <w:rFonts w:ascii="Arial" w:hAnsi="Arial" w:cs="Arial"/>
          <w:b/>
          <w:bCs/>
          <w:sz w:val="24"/>
          <w:szCs w:val="24"/>
        </w:rPr>
        <w:t>American Heart Association</w:t>
      </w:r>
      <w:r w:rsidR="00CE6BBA">
        <w:rPr>
          <w:rFonts w:ascii="Arial" w:hAnsi="Arial" w:cs="Arial"/>
          <w:sz w:val="24"/>
          <w:szCs w:val="24"/>
        </w:rPr>
        <w:br/>
        <w:t xml:space="preserve">Main Page: </w:t>
      </w:r>
      <w:hyperlink r:id="rId36" w:history="1">
        <w:r w:rsidR="00CE6BBA">
          <w:rPr>
            <w:rStyle w:val="Hyperlink"/>
          </w:rPr>
          <w:t>https://cpr.heart.org/en/resources/coronavirus-covid19</w:t>
        </w:r>
        <w:r w:rsidR="00CE6BBA">
          <w:rPr>
            <w:rStyle w:val="Hyperlink"/>
          </w:rPr>
          <w:t>-</w:t>
        </w:r>
        <w:r w:rsidR="00CE6BBA">
          <w:rPr>
            <w:rStyle w:val="Hyperlink"/>
          </w:rPr>
          <w:t>resources-for-cpr-training</w:t>
        </w:r>
      </w:hyperlink>
    </w:p>
    <w:p w14:paraId="37094DB2" w14:textId="7AF6795B" w:rsidR="00CE6BBA" w:rsidRDefault="00CE6BBA"/>
    <w:p w14:paraId="5C9A9423" w14:textId="7CEBA800" w:rsidR="00CE6BBA" w:rsidRPr="00CE6BBA" w:rsidRDefault="00CE6BBA" w:rsidP="00CE6BBA">
      <w:pPr>
        <w:ind w:left="720"/>
        <w:rPr>
          <w:rFonts w:ascii="Arial" w:hAnsi="Arial" w:cs="Arial"/>
          <w:sz w:val="24"/>
          <w:szCs w:val="24"/>
        </w:rPr>
      </w:pPr>
      <w:r w:rsidRPr="00CE6BBA">
        <w:rPr>
          <w:rFonts w:ascii="Arial" w:hAnsi="Arial" w:cs="Arial"/>
          <w:sz w:val="24"/>
          <w:szCs w:val="24"/>
        </w:rPr>
        <w:t>AHA Guidance on COVID 19</w:t>
      </w:r>
    </w:p>
    <w:p w14:paraId="7798FA43" w14:textId="0EA7F29E" w:rsidR="00CE6BBA" w:rsidRDefault="000675B5" w:rsidP="00CE6BBA">
      <w:pPr>
        <w:ind w:left="720"/>
        <w:rPr>
          <w:rStyle w:val="Hyperlink"/>
        </w:rPr>
      </w:pPr>
      <w:hyperlink r:id="rId37" w:history="1">
        <w:r w:rsidR="00CE6BBA">
          <w:rPr>
            <w:rStyle w:val="Hyperlink"/>
          </w:rPr>
          <w:t>https://cpr.heart.org/-/med</w:t>
        </w:r>
        <w:r w:rsidR="00CE6BBA">
          <w:rPr>
            <w:rStyle w:val="Hyperlink"/>
          </w:rPr>
          <w:t>i</w:t>
        </w:r>
        <w:r w:rsidR="00CE6BBA">
          <w:rPr>
            <w:rStyle w:val="Hyperlink"/>
          </w:rPr>
          <w:t>a/cpr-files/resources/covid-19-resources-for-cpr-training/interim-guidance-march-19-2020.pdf</w:t>
        </w:r>
      </w:hyperlink>
    </w:p>
    <w:p w14:paraId="5C13457A" w14:textId="6A5D4E5B" w:rsidR="003D674D" w:rsidRDefault="003D674D" w:rsidP="00CE6BBA">
      <w:pPr>
        <w:ind w:left="720"/>
        <w:rPr>
          <w:rStyle w:val="Hyperlink"/>
        </w:rPr>
      </w:pPr>
    </w:p>
    <w:p w14:paraId="3CD57606" w14:textId="77777777" w:rsidR="00F52DE8" w:rsidRDefault="00F52DE8">
      <w:pPr>
        <w:spacing w:after="160" w:line="259" w:lineRule="auto"/>
        <w:rPr>
          <w:rFonts w:ascii="Arial" w:hAnsi="Arial" w:cs="Arial"/>
          <w:b/>
          <w:bCs/>
          <w:sz w:val="24"/>
          <w:szCs w:val="24"/>
        </w:rPr>
      </w:pPr>
      <w:r>
        <w:rPr>
          <w:rFonts w:ascii="Arial" w:hAnsi="Arial" w:cs="Arial"/>
          <w:b/>
          <w:bCs/>
          <w:sz w:val="24"/>
          <w:szCs w:val="24"/>
        </w:rPr>
        <w:br w:type="page"/>
      </w:r>
    </w:p>
    <w:p w14:paraId="339CBC59" w14:textId="550BB2C1" w:rsidR="00F52DE8" w:rsidRDefault="00F52DE8" w:rsidP="00F52DE8">
      <w:pPr>
        <w:rPr>
          <w:rFonts w:ascii="Arial" w:hAnsi="Arial" w:cs="Arial"/>
          <w:sz w:val="24"/>
          <w:szCs w:val="24"/>
        </w:rPr>
      </w:pPr>
      <w:r w:rsidRPr="00D34CE7">
        <w:rPr>
          <w:rFonts w:ascii="Arial" w:hAnsi="Arial" w:cs="Arial"/>
          <w:b/>
          <w:bCs/>
          <w:sz w:val="24"/>
          <w:szCs w:val="24"/>
        </w:rPr>
        <w:lastRenderedPageBreak/>
        <w:t>King County (Seattle) MEDIC 1 Program Policies and Procedures – COVID 19</w:t>
      </w:r>
      <w:r w:rsidRPr="00D34CE7">
        <w:rPr>
          <w:rFonts w:ascii="Arial" w:hAnsi="Arial" w:cs="Arial"/>
          <w:b/>
          <w:bCs/>
          <w:sz w:val="24"/>
          <w:szCs w:val="24"/>
        </w:rPr>
        <w:br/>
      </w:r>
      <w:r>
        <w:rPr>
          <w:rFonts w:ascii="Arial" w:hAnsi="Arial" w:cs="Arial"/>
          <w:sz w:val="24"/>
          <w:szCs w:val="24"/>
        </w:rPr>
        <w:t>Includes overall system guidance on COVID19 and employee symptom tracking forms and videos.</w:t>
      </w:r>
    </w:p>
    <w:p w14:paraId="1EF26B51" w14:textId="77777777" w:rsidR="00F52DE8" w:rsidRDefault="000675B5" w:rsidP="00F52DE8">
      <w:pPr>
        <w:rPr>
          <w:rFonts w:ascii="Arial" w:hAnsi="Arial" w:cs="Arial"/>
          <w:sz w:val="24"/>
          <w:szCs w:val="24"/>
        </w:rPr>
      </w:pPr>
      <w:hyperlink r:id="rId38" w:history="1">
        <w:r w:rsidR="00F52DE8">
          <w:rPr>
            <w:rStyle w:val="Hyperlink"/>
            <w:rFonts w:ascii="Arial" w:hAnsi="Arial" w:cs="Arial"/>
            <w:sz w:val="24"/>
            <w:szCs w:val="24"/>
          </w:rPr>
          <w:t>https://www.emsonline.net/Announcements/Infectiou</w:t>
        </w:r>
        <w:r w:rsidR="00F52DE8">
          <w:rPr>
            <w:rStyle w:val="Hyperlink"/>
            <w:rFonts w:ascii="Arial" w:hAnsi="Arial" w:cs="Arial"/>
            <w:sz w:val="24"/>
            <w:szCs w:val="24"/>
          </w:rPr>
          <w:t>s</w:t>
        </w:r>
        <w:r w:rsidR="00F52DE8">
          <w:rPr>
            <w:rStyle w:val="Hyperlink"/>
            <w:rFonts w:ascii="Arial" w:hAnsi="Arial" w:cs="Arial"/>
            <w:sz w:val="24"/>
            <w:szCs w:val="24"/>
          </w:rPr>
          <w:t>-Disease-Safety-Procedures.aspx</w:t>
        </w:r>
      </w:hyperlink>
    </w:p>
    <w:p w14:paraId="037ED422" w14:textId="77777777" w:rsidR="00F52DE8" w:rsidRDefault="00F52DE8" w:rsidP="003D674D">
      <w:pPr>
        <w:rPr>
          <w:rStyle w:val="Hyperlink"/>
          <w:rFonts w:ascii="Arial" w:hAnsi="Arial" w:cs="Arial"/>
          <w:b/>
          <w:bCs/>
          <w:color w:val="auto"/>
          <w:sz w:val="24"/>
          <w:szCs w:val="24"/>
          <w:u w:val="none"/>
        </w:rPr>
      </w:pPr>
    </w:p>
    <w:p w14:paraId="1893EEA0" w14:textId="15734DDD" w:rsidR="003D674D" w:rsidRPr="003D674D" w:rsidRDefault="003D674D" w:rsidP="003D674D">
      <w:pPr>
        <w:rPr>
          <w:rStyle w:val="Hyperlink"/>
          <w:rFonts w:ascii="Arial" w:hAnsi="Arial" w:cs="Arial"/>
          <w:b/>
          <w:bCs/>
          <w:color w:val="auto"/>
          <w:sz w:val="24"/>
          <w:szCs w:val="24"/>
          <w:u w:val="none"/>
        </w:rPr>
      </w:pPr>
      <w:r w:rsidRPr="003D674D">
        <w:rPr>
          <w:rStyle w:val="Hyperlink"/>
          <w:rFonts w:ascii="Arial" w:hAnsi="Arial" w:cs="Arial"/>
          <w:b/>
          <w:bCs/>
          <w:color w:val="auto"/>
          <w:sz w:val="24"/>
          <w:szCs w:val="24"/>
          <w:u w:val="none"/>
        </w:rPr>
        <w:t>City of Kirkland, COVID-19 Planning Checklist (across all disciplines)</w:t>
      </w:r>
    </w:p>
    <w:p w14:paraId="7017B42B" w14:textId="43B0FB3D" w:rsidR="003D674D" w:rsidRDefault="003D674D" w:rsidP="003D674D">
      <w:r w:rsidRPr="003D674D">
        <w:rPr>
          <w:rStyle w:val="Hyperlink"/>
          <w:u w:val="none"/>
        </w:rPr>
        <w:tab/>
      </w:r>
      <w:hyperlink r:id="rId39" w:history="1">
        <w:r>
          <w:rPr>
            <w:rStyle w:val="Hyperlink"/>
          </w:rPr>
          <w:t>https://www.kirklandwa.gov/Asse</w:t>
        </w:r>
        <w:r>
          <w:rPr>
            <w:rStyle w:val="Hyperlink"/>
          </w:rPr>
          <w:t>t</w:t>
        </w:r>
        <w:r>
          <w:rPr>
            <w:rStyle w:val="Hyperlink"/>
          </w:rPr>
          <w:t>s/Emergency+Management/PDF/Kirkland+COVID-19+Topics.pdf</w:t>
        </w:r>
      </w:hyperlink>
    </w:p>
    <w:p w14:paraId="3EB4C9C9" w14:textId="38ADFB50" w:rsidR="00971FDB" w:rsidRDefault="00971FDB" w:rsidP="006D3034">
      <w:pPr>
        <w:ind w:firstLine="720"/>
      </w:pPr>
    </w:p>
    <w:p w14:paraId="16084CDF" w14:textId="1F04943A" w:rsidR="00971FDB" w:rsidRPr="00971FDB" w:rsidRDefault="00971FDB" w:rsidP="00971FDB">
      <w:pPr>
        <w:rPr>
          <w:rFonts w:ascii="Arial" w:hAnsi="Arial"/>
          <w:sz w:val="24"/>
        </w:rPr>
      </w:pPr>
      <w:r w:rsidRPr="00971FDB">
        <w:rPr>
          <w:rFonts w:ascii="Arial" w:hAnsi="Arial"/>
          <w:b/>
          <w:bCs/>
          <w:sz w:val="24"/>
        </w:rPr>
        <w:t>State of Colorado – COVID Resource Pag</w:t>
      </w:r>
      <w:r>
        <w:rPr>
          <w:rFonts w:ascii="Arial" w:hAnsi="Arial"/>
          <w:b/>
          <w:bCs/>
          <w:sz w:val="24"/>
        </w:rPr>
        <w:t>e</w:t>
      </w:r>
      <w:r>
        <w:rPr>
          <w:rFonts w:ascii="Arial" w:hAnsi="Arial"/>
          <w:b/>
          <w:bCs/>
          <w:sz w:val="24"/>
        </w:rPr>
        <w:br/>
      </w:r>
      <w:r w:rsidRPr="00971FDB">
        <w:rPr>
          <w:rFonts w:ascii="Arial" w:hAnsi="Arial"/>
          <w:sz w:val="24"/>
        </w:rPr>
        <w:t>Includes Communications Center and agency information</w:t>
      </w:r>
    </w:p>
    <w:p w14:paraId="7C186A00" w14:textId="5779CC05" w:rsidR="00971FDB" w:rsidRDefault="000675B5" w:rsidP="00971FDB">
      <w:hyperlink r:id="rId40" w:anchor="h.1g0p89ve1xun" w:history="1">
        <w:r w:rsidR="00971FDB">
          <w:rPr>
            <w:rStyle w:val="Hyperlink"/>
          </w:rPr>
          <w:t>https://sites.google.com/state.co.us/colorado911program/covid-19-resources#h.1g0p89ve1xun</w:t>
        </w:r>
      </w:hyperlink>
    </w:p>
    <w:p w14:paraId="66D0A6EE" w14:textId="77777777" w:rsidR="00971FDB" w:rsidRDefault="00971FDB" w:rsidP="00971FDB">
      <w:pPr>
        <w:rPr>
          <w:rFonts w:ascii="Arial" w:hAnsi="Arial" w:cs="Arial"/>
          <w:b/>
          <w:bCs/>
          <w:sz w:val="24"/>
          <w:szCs w:val="24"/>
          <w:u w:val="single"/>
        </w:rPr>
      </w:pPr>
    </w:p>
    <w:p w14:paraId="597F0EB5" w14:textId="5AD8BB15" w:rsidR="00E87FE4" w:rsidRPr="00971FDB" w:rsidRDefault="00E87FE4" w:rsidP="00F3464D">
      <w:pPr>
        <w:rPr>
          <w:rFonts w:ascii="Arial" w:hAnsi="Arial" w:cs="Arial"/>
          <w:sz w:val="24"/>
          <w:szCs w:val="24"/>
          <w:u w:val="single"/>
        </w:rPr>
      </w:pPr>
      <w:r>
        <w:rPr>
          <w:rFonts w:ascii="Arial" w:hAnsi="Arial" w:cs="Arial"/>
          <w:b/>
          <w:bCs/>
          <w:sz w:val="24"/>
          <w:szCs w:val="24"/>
          <w:u w:val="single"/>
        </w:rPr>
        <w:t>Summary of Radio and Device Cleaning Guidelines:</w:t>
      </w:r>
      <w:r w:rsidR="00724BF5">
        <w:rPr>
          <w:rFonts w:ascii="Arial" w:hAnsi="Arial" w:cs="Arial"/>
          <w:b/>
          <w:bCs/>
          <w:sz w:val="24"/>
          <w:szCs w:val="24"/>
          <w:u w:val="single"/>
        </w:rPr>
        <w:br/>
      </w:r>
      <w:r w:rsidR="00971FDB" w:rsidRPr="00971FDB">
        <w:rPr>
          <w:rFonts w:ascii="Arial" w:hAnsi="Arial" w:cs="Arial"/>
          <w:sz w:val="24"/>
          <w:szCs w:val="24"/>
          <w:u w:val="single"/>
        </w:rPr>
        <w:t>(Includes information on LMR radios and Smart Devices used by field personnel)</w:t>
      </w:r>
    </w:p>
    <w:p w14:paraId="1C766E14" w14:textId="5DF8EC14" w:rsidR="00E87FE4" w:rsidRDefault="000675B5" w:rsidP="00AF349B">
      <w:pPr>
        <w:ind w:left="720"/>
      </w:pPr>
      <w:hyperlink r:id="rId41" w:anchor="gid=1621455846" w:tgtFrame="_blank" w:history="1">
        <w:r w:rsidR="00AF349B">
          <w:rPr>
            <w:rStyle w:val="Hyperlink"/>
          </w:rPr>
          <w:t>https://docs.google.com/spreadsheets/d/1NxaDo5RxtQqwAVnSeLaCwPN4eQSmU2uRURQZdekR7Fs/edit#gid=16214558</w:t>
        </w:r>
        <w:r w:rsidR="00AF349B">
          <w:rPr>
            <w:rStyle w:val="Hyperlink"/>
          </w:rPr>
          <w:t>4</w:t>
        </w:r>
        <w:r w:rsidR="00AF349B">
          <w:rPr>
            <w:rStyle w:val="Hyperlink"/>
          </w:rPr>
          <w:t>6</w:t>
        </w:r>
      </w:hyperlink>
    </w:p>
    <w:p w14:paraId="3185A54A" w14:textId="77777777" w:rsidR="00AF349B" w:rsidRDefault="00AF349B" w:rsidP="00F3464D">
      <w:pPr>
        <w:rPr>
          <w:rFonts w:ascii="Arial" w:hAnsi="Arial" w:cs="Arial"/>
          <w:b/>
          <w:bCs/>
          <w:sz w:val="24"/>
          <w:szCs w:val="24"/>
          <w:u w:val="single"/>
        </w:rPr>
      </w:pPr>
    </w:p>
    <w:p w14:paraId="4414264A" w14:textId="4BB0D242" w:rsidR="00F3464D" w:rsidRDefault="00F3464D" w:rsidP="00F3464D">
      <w:pPr>
        <w:rPr>
          <w:rFonts w:ascii="Arial" w:hAnsi="Arial" w:cs="Arial"/>
          <w:b/>
          <w:bCs/>
          <w:sz w:val="24"/>
          <w:szCs w:val="24"/>
          <w:u w:val="single"/>
        </w:rPr>
      </w:pPr>
      <w:r w:rsidRPr="00F3464D">
        <w:rPr>
          <w:rFonts w:ascii="Arial" w:hAnsi="Arial" w:cs="Arial"/>
          <w:b/>
          <w:bCs/>
          <w:sz w:val="24"/>
          <w:szCs w:val="24"/>
          <w:u w:val="single"/>
        </w:rPr>
        <w:t>Manufacturer LMR Radio Equipment Cleaning Guidelines</w:t>
      </w:r>
    </w:p>
    <w:p w14:paraId="63865C47" w14:textId="348F044F" w:rsidR="00F3464D" w:rsidRDefault="00F3464D" w:rsidP="00F3464D">
      <w:pPr>
        <w:rPr>
          <w:rFonts w:ascii="Arial" w:hAnsi="Arial" w:cs="Arial"/>
          <w:b/>
          <w:bCs/>
          <w:sz w:val="24"/>
          <w:szCs w:val="24"/>
          <w:u w:val="single"/>
        </w:rPr>
      </w:pPr>
    </w:p>
    <w:p w14:paraId="74EFCA50" w14:textId="78712847" w:rsidR="00F3464D" w:rsidRDefault="00F3464D" w:rsidP="00F3464D">
      <w:pPr>
        <w:ind w:left="720"/>
        <w:rPr>
          <w:rFonts w:eastAsia="Times New Roman"/>
        </w:rPr>
      </w:pPr>
      <w:r w:rsidRPr="00F3464D">
        <w:rPr>
          <w:rFonts w:ascii="Arial" w:hAnsi="Arial" w:cs="Arial"/>
          <w:sz w:val="24"/>
          <w:szCs w:val="24"/>
        </w:rPr>
        <w:t>Harris</w:t>
      </w:r>
      <w:r>
        <w:rPr>
          <w:rFonts w:ascii="Arial" w:hAnsi="Arial" w:cs="Arial"/>
          <w:b/>
          <w:bCs/>
          <w:sz w:val="24"/>
          <w:szCs w:val="24"/>
          <w:u w:val="single"/>
        </w:rPr>
        <w:t>:</w:t>
      </w:r>
      <w:r>
        <w:rPr>
          <w:rFonts w:ascii="Arial" w:hAnsi="Arial" w:cs="Arial"/>
          <w:b/>
          <w:bCs/>
          <w:sz w:val="24"/>
          <w:szCs w:val="24"/>
          <w:u w:val="single"/>
        </w:rPr>
        <w:br/>
      </w:r>
      <w:hyperlink r:id="rId42" w:history="1">
        <w:r w:rsidRPr="004D5421">
          <w:rPr>
            <w:rStyle w:val="Hyperlink"/>
            <w:rFonts w:eastAsia="Times New Roman"/>
          </w:rPr>
          <w:t>https://www.harris.com/</w:t>
        </w:r>
        <w:r w:rsidRPr="004D5421">
          <w:rPr>
            <w:rStyle w:val="Hyperlink"/>
            <w:rFonts w:eastAsia="Times New Roman"/>
          </w:rPr>
          <w:t>s</w:t>
        </w:r>
        <w:r w:rsidRPr="004D5421">
          <w:rPr>
            <w:rStyle w:val="Hyperlink"/>
            <w:rFonts w:eastAsia="Times New Roman"/>
          </w:rPr>
          <w:t>ites/default/files/l3harris-public-safety-radio-cleaning-guidelines.pdf</w:t>
        </w:r>
      </w:hyperlink>
    </w:p>
    <w:p w14:paraId="6DA50F7B" w14:textId="660D3D0E" w:rsidR="00F3464D" w:rsidRDefault="00F3464D" w:rsidP="00F3464D">
      <w:pPr>
        <w:ind w:left="720"/>
        <w:rPr>
          <w:rFonts w:ascii="Arial" w:hAnsi="Arial" w:cs="Arial"/>
          <w:b/>
          <w:bCs/>
          <w:sz w:val="24"/>
          <w:szCs w:val="24"/>
          <w:u w:val="single"/>
        </w:rPr>
      </w:pPr>
    </w:p>
    <w:p w14:paraId="24EC1C9A" w14:textId="4518F48D" w:rsidR="00F3464D" w:rsidRPr="00F3464D" w:rsidRDefault="00F3464D" w:rsidP="00F3464D">
      <w:pPr>
        <w:ind w:left="720"/>
        <w:rPr>
          <w:rFonts w:ascii="Arial" w:hAnsi="Arial" w:cs="Arial"/>
          <w:sz w:val="24"/>
          <w:szCs w:val="24"/>
        </w:rPr>
      </w:pPr>
      <w:r w:rsidRPr="00F3464D">
        <w:rPr>
          <w:rFonts w:ascii="Arial" w:hAnsi="Arial" w:cs="Arial"/>
          <w:sz w:val="24"/>
          <w:szCs w:val="24"/>
        </w:rPr>
        <w:t>Motorola</w:t>
      </w:r>
      <w:r w:rsidR="00B87716">
        <w:rPr>
          <w:rFonts w:ascii="Arial" w:hAnsi="Arial" w:cs="Arial"/>
          <w:sz w:val="24"/>
          <w:szCs w:val="24"/>
        </w:rPr>
        <w:br/>
      </w:r>
      <w:hyperlink r:id="rId43" w:history="1">
        <w:r w:rsidR="00B87716">
          <w:rPr>
            <w:rStyle w:val="Hyperlink"/>
            <w:rFonts w:eastAsia="Times New Roman"/>
          </w:rPr>
          <w:t>https://newsroo</w:t>
        </w:r>
        <w:r w:rsidR="00B87716">
          <w:rPr>
            <w:rStyle w:val="Hyperlink"/>
            <w:rFonts w:eastAsia="Times New Roman"/>
          </w:rPr>
          <w:t>m</w:t>
        </w:r>
        <w:r w:rsidR="00B87716">
          <w:rPr>
            <w:rStyle w:val="Hyperlink"/>
            <w:rFonts w:eastAsia="Times New Roman"/>
          </w:rPr>
          <w:t>.motorolasolutions.com/content/1107/files/CleaningAdvice.pdf</w:t>
        </w:r>
      </w:hyperlink>
      <w:r w:rsidRPr="00F3464D">
        <w:rPr>
          <w:rFonts w:ascii="Arial" w:hAnsi="Arial" w:cs="Arial"/>
          <w:sz w:val="24"/>
          <w:szCs w:val="24"/>
        </w:rPr>
        <w:br/>
      </w:r>
    </w:p>
    <w:p w14:paraId="2CDCB348" w14:textId="78B345AF" w:rsidR="00F3464D" w:rsidRDefault="00F3464D" w:rsidP="00F3464D">
      <w:pPr>
        <w:ind w:left="720"/>
        <w:rPr>
          <w:rFonts w:eastAsia="Times New Roman"/>
          <w:color w:val="000000"/>
        </w:rPr>
      </w:pPr>
      <w:r w:rsidRPr="00F3464D">
        <w:rPr>
          <w:rFonts w:ascii="Arial" w:hAnsi="Arial" w:cs="Arial"/>
          <w:sz w:val="24"/>
          <w:szCs w:val="24"/>
        </w:rPr>
        <w:t>Kenwood/EF Johnson</w:t>
      </w:r>
      <w:r w:rsidR="00B87716">
        <w:rPr>
          <w:rFonts w:ascii="Arial" w:hAnsi="Arial" w:cs="Arial"/>
          <w:sz w:val="24"/>
          <w:szCs w:val="24"/>
        </w:rPr>
        <w:br/>
      </w:r>
      <w:hyperlink r:id="rId44" w:history="1">
        <w:r w:rsidR="00B87716">
          <w:rPr>
            <w:rStyle w:val="Hyperlink"/>
            <w:rFonts w:eastAsia="Times New Roman"/>
          </w:rPr>
          <w:t>https://d9zmjrm59k01g.cloudfront.net/a24b-84367667-FSB-0320_Recommended%</w:t>
        </w:r>
        <w:r w:rsidR="00B87716">
          <w:rPr>
            <w:rStyle w:val="Hyperlink"/>
            <w:rFonts w:eastAsia="Times New Roman"/>
          </w:rPr>
          <w:t>2</w:t>
        </w:r>
        <w:r w:rsidR="00B87716">
          <w:rPr>
            <w:rStyle w:val="Hyperlink"/>
            <w:rFonts w:eastAsia="Times New Roman"/>
          </w:rPr>
          <w:t>0Cleaning%20Guidelines.pdf?versionId=rR2cjFEZBY4mTIImJ9MSbh1.fft6N2vj</w:t>
        </w:r>
      </w:hyperlink>
    </w:p>
    <w:p w14:paraId="10853C05" w14:textId="625C3F97" w:rsidR="00B87716" w:rsidRDefault="00B87716" w:rsidP="00F3464D">
      <w:pPr>
        <w:ind w:left="720"/>
        <w:rPr>
          <w:rFonts w:eastAsia="Times New Roman"/>
          <w:color w:val="000000"/>
        </w:rPr>
      </w:pPr>
    </w:p>
    <w:p w14:paraId="4DBE8CD5" w14:textId="5AF7DEFF" w:rsidR="00B11F72" w:rsidRDefault="00B87716" w:rsidP="00D06AF1">
      <w:pPr>
        <w:ind w:left="720"/>
        <w:rPr>
          <w:rStyle w:val="Hyperlink"/>
        </w:rPr>
      </w:pPr>
      <w:r w:rsidRPr="00B87716">
        <w:rPr>
          <w:rFonts w:ascii="Arial" w:eastAsia="Times New Roman" w:hAnsi="Arial" w:cs="Arial"/>
          <w:color w:val="000000"/>
          <w:sz w:val="24"/>
          <w:szCs w:val="24"/>
        </w:rPr>
        <w:t>BK/</w:t>
      </w:r>
      <w:proofErr w:type="spellStart"/>
      <w:r w:rsidRPr="00B87716">
        <w:rPr>
          <w:rFonts w:ascii="Arial" w:eastAsia="Times New Roman" w:hAnsi="Arial" w:cs="Arial"/>
          <w:color w:val="000000"/>
          <w:sz w:val="24"/>
          <w:szCs w:val="24"/>
        </w:rPr>
        <w:t>Relm</w:t>
      </w:r>
      <w:proofErr w:type="spellEnd"/>
      <w:r w:rsidR="00654813">
        <w:rPr>
          <w:rFonts w:ascii="Arial" w:eastAsia="Times New Roman" w:hAnsi="Arial" w:cs="Arial"/>
          <w:color w:val="000000"/>
          <w:sz w:val="24"/>
          <w:szCs w:val="24"/>
        </w:rPr>
        <w:t xml:space="preserve">  (</w:t>
      </w:r>
      <w:r w:rsidR="00654813" w:rsidRPr="00654813">
        <w:rPr>
          <w:rFonts w:ascii="Arial" w:eastAsia="Times New Roman" w:hAnsi="Arial" w:cs="Arial"/>
          <w:color w:val="000000"/>
          <w:sz w:val="24"/>
          <w:szCs w:val="24"/>
          <w:highlight w:val="yellow"/>
        </w:rPr>
        <w:t>Revised 4/16/20)</w:t>
      </w:r>
      <w:r>
        <w:rPr>
          <w:rFonts w:eastAsia="Times New Roman"/>
          <w:color w:val="000000"/>
        </w:rPr>
        <w:br/>
      </w:r>
      <w:hyperlink r:id="rId45" w:history="1">
        <w:r>
          <w:rPr>
            <w:rStyle w:val="Hyperlink"/>
            <w:rFonts w:eastAsia="Times New Roman"/>
          </w:rPr>
          <w:t>https://bktechnologies</w:t>
        </w:r>
        <w:r>
          <w:rPr>
            <w:rStyle w:val="Hyperlink"/>
            <w:rFonts w:eastAsia="Times New Roman"/>
          </w:rPr>
          <w:t>.</w:t>
        </w:r>
        <w:r>
          <w:rPr>
            <w:rStyle w:val="Hyperlink"/>
            <w:rFonts w:eastAsia="Times New Roman"/>
          </w:rPr>
          <w:t>com/service-portal//assets/images/BKSB-1058.pdf</w:t>
        </w:r>
      </w:hyperlink>
      <w:r>
        <w:rPr>
          <w:rFonts w:eastAsia="Times New Roman"/>
          <w:color w:val="000000"/>
        </w:rPr>
        <w:br/>
      </w:r>
      <w:r w:rsidR="00B05FE9">
        <w:rPr>
          <w:rFonts w:ascii="Arial" w:hAnsi="Arial" w:cs="Arial"/>
          <w:sz w:val="24"/>
          <w:szCs w:val="24"/>
        </w:rPr>
        <w:br/>
      </w:r>
      <w:r w:rsidR="00B05FE9" w:rsidRPr="00724BF5">
        <w:rPr>
          <w:rFonts w:ascii="Arial" w:hAnsi="Arial" w:cs="Arial"/>
          <w:sz w:val="24"/>
          <w:szCs w:val="24"/>
        </w:rPr>
        <w:t>EPA Link on COVID-19 Cleaning</w:t>
      </w:r>
      <w:r w:rsidR="00B05FE9">
        <w:rPr>
          <w:rFonts w:ascii="Arial" w:hAnsi="Arial" w:cs="Arial"/>
          <w:sz w:val="24"/>
          <w:szCs w:val="24"/>
        </w:rPr>
        <w:br/>
      </w:r>
      <w:hyperlink r:id="rId46" w:history="1">
        <w:r w:rsidR="00B05FE9">
          <w:rPr>
            <w:rStyle w:val="Hyperlink"/>
          </w:rPr>
          <w:t>https://www.epa.gov/pestici</w:t>
        </w:r>
        <w:r w:rsidR="00B05FE9">
          <w:rPr>
            <w:rStyle w:val="Hyperlink"/>
          </w:rPr>
          <w:t>d</w:t>
        </w:r>
        <w:r w:rsidR="00B05FE9">
          <w:rPr>
            <w:rStyle w:val="Hyperlink"/>
          </w:rPr>
          <w:t>e-registration/list-n-disinfectants-use-against-sars-cov-2</w:t>
        </w:r>
      </w:hyperlink>
    </w:p>
    <w:sectPr w:rsidR="00B11F72" w:rsidSect="00CD3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1E97" w14:textId="77777777" w:rsidR="00D00B4D" w:rsidRDefault="00D00B4D" w:rsidP="004C7A4C">
      <w:r>
        <w:separator/>
      </w:r>
    </w:p>
  </w:endnote>
  <w:endnote w:type="continuationSeparator" w:id="0">
    <w:p w14:paraId="71EC995D" w14:textId="77777777" w:rsidR="00D00B4D" w:rsidRDefault="00D00B4D" w:rsidP="004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B80E" w14:textId="26AB4402" w:rsidR="000675B5" w:rsidRDefault="000675B5">
    <w:pPr>
      <w:pStyle w:val="Footer"/>
      <w:jc w:val="right"/>
    </w:pPr>
  </w:p>
  <w:p w14:paraId="42321CA9" w14:textId="77777777" w:rsidR="000675B5" w:rsidRDefault="0006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56ED" w14:textId="77777777" w:rsidR="000675B5" w:rsidRDefault="000675B5">
    <w:pPr>
      <w:pStyle w:val="Footer"/>
      <w:jc w:val="right"/>
    </w:pPr>
    <w:r>
      <w:t xml:space="preserve"> Page </w:t>
    </w:r>
    <w:sdt>
      <w:sdtPr>
        <w:id w:val="5586719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51AD2C" w14:textId="2477837A" w:rsidR="000675B5" w:rsidRPr="007B7641" w:rsidRDefault="000675B5">
    <w:pPr>
      <w:pStyle w:val="Footer"/>
      <w:rPr>
        <w:b/>
        <w:bCs/>
      </w:rPr>
    </w:pPr>
    <w:r w:rsidRPr="007B7641">
      <w:rPr>
        <w:b/>
        <w:bCs/>
      </w:rPr>
      <w:t>Please send edits, corrections, updates to</w:t>
    </w:r>
    <w:r>
      <w:rPr>
        <w:b/>
        <w:bCs/>
      </w:rPr>
      <w:t xml:space="preserve">: </w:t>
    </w:r>
    <w:r w:rsidRPr="007B7641">
      <w:rPr>
        <w:b/>
        <w:bCs/>
      </w:rPr>
      <w:t xml:space="preserve"> </w:t>
    </w:r>
    <w:hyperlink r:id="rId1" w:history="1">
      <w:r w:rsidRPr="007B7641">
        <w:rPr>
          <w:rStyle w:val="Hyperlink"/>
          <w:b/>
          <w:bCs/>
        </w:rPr>
        <w:t>EMS WORKING GROUP</w:t>
      </w:r>
    </w:hyperlink>
    <w:r>
      <w:rPr>
        <w:b/>
        <w:bCs/>
      </w:rPr>
      <w:t xml:space="preserve">  (NPSTCEMS+owner@groups.io)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187D" w14:textId="77777777" w:rsidR="00D00B4D" w:rsidRDefault="00D00B4D" w:rsidP="004C7A4C">
      <w:r>
        <w:separator/>
      </w:r>
    </w:p>
  </w:footnote>
  <w:footnote w:type="continuationSeparator" w:id="0">
    <w:p w14:paraId="7A69CB9E" w14:textId="77777777" w:rsidR="00D00B4D" w:rsidRDefault="00D00B4D" w:rsidP="004C7A4C">
      <w:r>
        <w:continuationSeparator/>
      </w:r>
    </w:p>
  </w:footnote>
  <w:footnote w:id="1">
    <w:p w14:paraId="368DB86D" w14:textId="420036E1" w:rsidR="000675B5" w:rsidRDefault="000675B5">
      <w:pPr>
        <w:pStyle w:val="FootnoteText"/>
      </w:pPr>
      <w:r>
        <w:rPr>
          <w:rStyle w:val="FootnoteReference"/>
        </w:rPr>
        <w:footnoteRef/>
      </w:r>
      <w:r>
        <w:t xml:space="preserve"> National Association of State EMS Officials, website:  www.NASEMSO.org</w:t>
      </w:r>
    </w:p>
  </w:footnote>
  <w:footnote w:id="2">
    <w:p w14:paraId="34A2D343" w14:textId="3F3F23C6" w:rsidR="000675B5" w:rsidRDefault="000675B5">
      <w:pPr>
        <w:pStyle w:val="FootnoteText"/>
      </w:pPr>
      <w:r>
        <w:rPr>
          <w:rStyle w:val="FootnoteReference"/>
        </w:rPr>
        <w:footnoteRef/>
      </w:r>
      <w:r>
        <w:t xml:space="preserve"> National Public Safety Telecommunications Council, website: www.NPSTC.org</w:t>
      </w:r>
    </w:p>
  </w:footnote>
  <w:footnote w:id="3">
    <w:p w14:paraId="0FA7068D" w14:textId="4CAC3149" w:rsidR="000675B5" w:rsidRDefault="000675B5" w:rsidP="00380BB9">
      <w:pPr>
        <w:pStyle w:val="FootnoteText"/>
      </w:pPr>
      <w:r>
        <w:rPr>
          <w:rStyle w:val="FootnoteReference"/>
        </w:rPr>
        <w:footnoteRef/>
      </w:r>
      <w:r>
        <w:t xml:space="preserve"> </w:t>
      </w:r>
      <w:r w:rsidRPr="00A61EDE">
        <w:t>www.NPSTC.org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8545" w14:textId="2E2588DE" w:rsidR="000675B5" w:rsidRDefault="000675B5" w:rsidP="00B60F36">
    <w:pPr>
      <w:pStyle w:val="Header"/>
    </w:pPr>
  </w:p>
  <w:p w14:paraId="53DBB371" w14:textId="77777777" w:rsidR="000675B5" w:rsidRDefault="0006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893"/>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712F"/>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A3D85"/>
    <w:multiLevelType w:val="hybridMultilevel"/>
    <w:tmpl w:val="67F8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A229C"/>
    <w:multiLevelType w:val="hybridMultilevel"/>
    <w:tmpl w:val="735E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D99"/>
    <w:multiLevelType w:val="hybridMultilevel"/>
    <w:tmpl w:val="7E085F60"/>
    <w:lvl w:ilvl="0" w:tplc="2D3CD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1D3"/>
    <w:multiLevelType w:val="hybridMultilevel"/>
    <w:tmpl w:val="88F21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F471BC"/>
    <w:multiLevelType w:val="hybridMultilevel"/>
    <w:tmpl w:val="ED0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E38"/>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743B9"/>
    <w:multiLevelType w:val="hybridMultilevel"/>
    <w:tmpl w:val="88D6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1E37"/>
    <w:multiLevelType w:val="hybridMultilevel"/>
    <w:tmpl w:val="902A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06F9B"/>
    <w:multiLevelType w:val="hybridMultilevel"/>
    <w:tmpl w:val="B5AC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B6BCB"/>
    <w:multiLevelType w:val="hybridMultilevel"/>
    <w:tmpl w:val="921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C4558"/>
    <w:multiLevelType w:val="hybridMultilevel"/>
    <w:tmpl w:val="6C98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42108"/>
    <w:multiLevelType w:val="hybridMultilevel"/>
    <w:tmpl w:val="4F909BF4"/>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
  </w:num>
  <w:num w:numId="5">
    <w:abstractNumId w:val="9"/>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0"/>
  </w:num>
  <w:num w:numId="13">
    <w:abstractNumId w:val="7"/>
  </w:num>
  <w:num w:numId="14">
    <w:abstractNumId w:val="4"/>
  </w:num>
  <w:num w:numId="15">
    <w:abstractNumId w:val="3"/>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4B"/>
    <w:rsid w:val="0000139E"/>
    <w:rsid w:val="00001A97"/>
    <w:rsid w:val="00013B6F"/>
    <w:rsid w:val="00014EE5"/>
    <w:rsid w:val="00031F21"/>
    <w:rsid w:val="00057D38"/>
    <w:rsid w:val="000675B5"/>
    <w:rsid w:val="000A06FC"/>
    <w:rsid w:val="000B46AB"/>
    <w:rsid w:val="000C0305"/>
    <w:rsid w:val="000F0807"/>
    <w:rsid w:val="000F0BE4"/>
    <w:rsid w:val="000F2777"/>
    <w:rsid w:val="000F28DA"/>
    <w:rsid w:val="001135FF"/>
    <w:rsid w:val="001147D7"/>
    <w:rsid w:val="00134D7E"/>
    <w:rsid w:val="00141759"/>
    <w:rsid w:val="0015449D"/>
    <w:rsid w:val="001827A5"/>
    <w:rsid w:val="001837FF"/>
    <w:rsid w:val="001B4190"/>
    <w:rsid w:val="001B6D58"/>
    <w:rsid w:val="001D1999"/>
    <w:rsid w:val="001E1141"/>
    <w:rsid w:val="001E60B2"/>
    <w:rsid w:val="001E6FBF"/>
    <w:rsid w:val="001F5D4C"/>
    <w:rsid w:val="0020344E"/>
    <w:rsid w:val="00235552"/>
    <w:rsid w:val="00252D78"/>
    <w:rsid w:val="00253BE8"/>
    <w:rsid w:val="002636DB"/>
    <w:rsid w:val="0028149E"/>
    <w:rsid w:val="002A035C"/>
    <w:rsid w:val="002A1945"/>
    <w:rsid w:val="002B1B89"/>
    <w:rsid w:val="002C1047"/>
    <w:rsid w:val="002D6F7E"/>
    <w:rsid w:val="002E1500"/>
    <w:rsid w:val="002F33A1"/>
    <w:rsid w:val="00300AD6"/>
    <w:rsid w:val="00306E76"/>
    <w:rsid w:val="00307968"/>
    <w:rsid w:val="00312D94"/>
    <w:rsid w:val="00316FBD"/>
    <w:rsid w:val="003366CF"/>
    <w:rsid w:val="003479C8"/>
    <w:rsid w:val="003527BD"/>
    <w:rsid w:val="003612DE"/>
    <w:rsid w:val="00370A45"/>
    <w:rsid w:val="0037494E"/>
    <w:rsid w:val="00380BB9"/>
    <w:rsid w:val="00383A2E"/>
    <w:rsid w:val="00387F8F"/>
    <w:rsid w:val="003B76F7"/>
    <w:rsid w:val="003C1461"/>
    <w:rsid w:val="003C4E11"/>
    <w:rsid w:val="003C6FE0"/>
    <w:rsid w:val="003D674D"/>
    <w:rsid w:val="003E550E"/>
    <w:rsid w:val="00400590"/>
    <w:rsid w:val="00415474"/>
    <w:rsid w:val="00434D5B"/>
    <w:rsid w:val="00441E95"/>
    <w:rsid w:val="00442B93"/>
    <w:rsid w:val="00491C3E"/>
    <w:rsid w:val="0049723C"/>
    <w:rsid w:val="004B2DB9"/>
    <w:rsid w:val="004C4BD9"/>
    <w:rsid w:val="004C7A4C"/>
    <w:rsid w:val="004E0E51"/>
    <w:rsid w:val="004E28D5"/>
    <w:rsid w:val="004E309E"/>
    <w:rsid w:val="00516770"/>
    <w:rsid w:val="005A22FB"/>
    <w:rsid w:val="005B14EE"/>
    <w:rsid w:val="005B202E"/>
    <w:rsid w:val="005D4A4C"/>
    <w:rsid w:val="005D4AD0"/>
    <w:rsid w:val="005D5E64"/>
    <w:rsid w:val="0060262B"/>
    <w:rsid w:val="00614A7A"/>
    <w:rsid w:val="00617A00"/>
    <w:rsid w:val="00626103"/>
    <w:rsid w:val="00626D24"/>
    <w:rsid w:val="00632430"/>
    <w:rsid w:val="00651211"/>
    <w:rsid w:val="00654813"/>
    <w:rsid w:val="006569B8"/>
    <w:rsid w:val="00674DF6"/>
    <w:rsid w:val="00680820"/>
    <w:rsid w:val="00686992"/>
    <w:rsid w:val="006A617F"/>
    <w:rsid w:val="006B7A13"/>
    <w:rsid w:val="006D3034"/>
    <w:rsid w:val="006D482C"/>
    <w:rsid w:val="006D558B"/>
    <w:rsid w:val="006E51D3"/>
    <w:rsid w:val="006F4653"/>
    <w:rsid w:val="006F623B"/>
    <w:rsid w:val="00702220"/>
    <w:rsid w:val="00711581"/>
    <w:rsid w:val="007135FE"/>
    <w:rsid w:val="00724BF5"/>
    <w:rsid w:val="00733E29"/>
    <w:rsid w:val="007478A7"/>
    <w:rsid w:val="007A16FB"/>
    <w:rsid w:val="007A3114"/>
    <w:rsid w:val="007A3A7F"/>
    <w:rsid w:val="007B7641"/>
    <w:rsid w:val="007C0301"/>
    <w:rsid w:val="008273D3"/>
    <w:rsid w:val="008279AA"/>
    <w:rsid w:val="0083459F"/>
    <w:rsid w:val="00867798"/>
    <w:rsid w:val="008B099E"/>
    <w:rsid w:val="008C1CB6"/>
    <w:rsid w:val="008C2EC8"/>
    <w:rsid w:val="008C3DD5"/>
    <w:rsid w:val="008E6370"/>
    <w:rsid w:val="009457B9"/>
    <w:rsid w:val="009626CF"/>
    <w:rsid w:val="00971FDB"/>
    <w:rsid w:val="0099095C"/>
    <w:rsid w:val="009A271C"/>
    <w:rsid w:val="009A669C"/>
    <w:rsid w:val="009B05BB"/>
    <w:rsid w:val="009F50E4"/>
    <w:rsid w:val="00A01904"/>
    <w:rsid w:val="00A17925"/>
    <w:rsid w:val="00A307DF"/>
    <w:rsid w:val="00A41F23"/>
    <w:rsid w:val="00A434FE"/>
    <w:rsid w:val="00A556AD"/>
    <w:rsid w:val="00A61EDE"/>
    <w:rsid w:val="00A66356"/>
    <w:rsid w:val="00A66B32"/>
    <w:rsid w:val="00A76427"/>
    <w:rsid w:val="00A96AF2"/>
    <w:rsid w:val="00AA0D21"/>
    <w:rsid w:val="00AD577D"/>
    <w:rsid w:val="00AD5BFB"/>
    <w:rsid w:val="00AD7EA6"/>
    <w:rsid w:val="00AE5317"/>
    <w:rsid w:val="00AF349B"/>
    <w:rsid w:val="00B0547A"/>
    <w:rsid w:val="00B05FE9"/>
    <w:rsid w:val="00B10202"/>
    <w:rsid w:val="00B11835"/>
    <w:rsid w:val="00B11F72"/>
    <w:rsid w:val="00B1770E"/>
    <w:rsid w:val="00B34CB5"/>
    <w:rsid w:val="00B35DAA"/>
    <w:rsid w:val="00B366AC"/>
    <w:rsid w:val="00B43CBF"/>
    <w:rsid w:val="00B44273"/>
    <w:rsid w:val="00B442CB"/>
    <w:rsid w:val="00B57B50"/>
    <w:rsid w:val="00B60F36"/>
    <w:rsid w:val="00B72A8F"/>
    <w:rsid w:val="00B81980"/>
    <w:rsid w:val="00B87716"/>
    <w:rsid w:val="00B93B4F"/>
    <w:rsid w:val="00BA6879"/>
    <w:rsid w:val="00BB20A5"/>
    <w:rsid w:val="00BB334B"/>
    <w:rsid w:val="00BB35B8"/>
    <w:rsid w:val="00BD5E33"/>
    <w:rsid w:val="00BD677D"/>
    <w:rsid w:val="00BE22BB"/>
    <w:rsid w:val="00C0064E"/>
    <w:rsid w:val="00C0402A"/>
    <w:rsid w:val="00C05CCA"/>
    <w:rsid w:val="00C13CC8"/>
    <w:rsid w:val="00C372F6"/>
    <w:rsid w:val="00C40365"/>
    <w:rsid w:val="00C47E3D"/>
    <w:rsid w:val="00CB37B2"/>
    <w:rsid w:val="00CC537A"/>
    <w:rsid w:val="00CD34B3"/>
    <w:rsid w:val="00CE3A85"/>
    <w:rsid w:val="00CE6BBA"/>
    <w:rsid w:val="00D00B4D"/>
    <w:rsid w:val="00D04A90"/>
    <w:rsid w:val="00D05675"/>
    <w:rsid w:val="00D06AF1"/>
    <w:rsid w:val="00D2459C"/>
    <w:rsid w:val="00D34CE7"/>
    <w:rsid w:val="00D358FC"/>
    <w:rsid w:val="00D6340E"/>
    <w:rsid w:val="00D666FD"/>
    <w:rsid w:val="00D721EF"/>
    <w:rsid w:val="00D77338"/>
    <w:rsid w:val="00D774E9"/>
    <w:rsid w:val="00D82FD4"/>
    <w:rsid w:val="00D86CE9"/>
    <w:rsid w:val="00D94FD0"/>
    <w:rsid w:val="00DB0BA1"/>
    <w:rsid w:val="00DC303D"/>
    <w:rsid w:val="00DD283A"/>
    <w:rsid w:val="00DE3D84"/>
    <w:rsid w:val="00DF5FC8"/>
    <w:rsid w:val="00E14103"/>
    <w:rsid w:val="00E21C3B"/>
    <w:rsid w:val="00E312F0"/>
    <w:rsid w:val="00E37E28"/>
    <w:rsid w:val="00E447FC"/>
    <w:rsid w:val="00E4612A"/>
    <w:rsid w:val="00E702AE"/>
    <w:rsid w:val="00E719B6"/>
    <w:rsid w:val="00E74826"/>
    <w:rsid w:val="00E75ABD"/>
    <w:rsid w:val="00E85F72"/>
    <w:rsid w:val="00E87FE4"/>
    <w:rsid w:val="00ED4926"/>
    <w:rsid w:val="00EE5F98"/>
    <w:rsid w:val="00F13E51"/>
    <w:rsid w:val="00F23327"/>
    <w:rsid w:val="00F3464D"/>
    <w:rsid w:val="00F52DE8"/>
    <w:rsid w:val="00FA39DB"/>
    <w:rsid w:val="00FC0754"/>
    <w:rsid w:val="00FC71D9"/>
    <w:rsid w:val="00FD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2035"/>
  <w15:chartTrackingRefBased/>
  <w15:docId w15:val="{1EAE5517-6027-44B5-A607-CE594C04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4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A4C"/>
    <w:rPr>
      <w:sz w:val="20"/>
      <w:szCs w:val="20"/>
    </w:rPr>
  </w:style>
  <w:style w:type="character" w:customStyle="1" w:styleId="FootnoteTextChar">
    <w:name w:val="Footnote Text Char"/>
    <w:basedOn w:val="DefaultParagraphFont"/>
    <w:link w:val="FootnoteText"/>
    <w:uiPriority w:val="99"/>
    <w:semiHidden/>
    <w:rsid w:val="004C7A4C"/>
    <w:rPr>
      <w:sz w:val="20"/>
      <w:szCs w:val="20"/>
    </w:rPr>
  </w:style>
  <w:style w:type="character" w:styleId="FootnoteReference">
    <w:name w:val="footnote reference"/>
    <w:basedOn w:val="DefaultParagraphFont"/>
    <w:uiPriority w:val="99"/>
    <w:semiHidden/>
    <w:unhideWhenUsed/>
    <w:rsid w:val="004C7A4C"/>
    <w:rPr>
      <w:vertAlign w:val="superscript"/>
    </w:rPr>
  </w:style>
  <w:style w:type="character" w:styleId="Hyperlink">
    <w:name w:val="Hyperlink"/>
    <w:basedOn w:val="DefaultParagraphFont"/>
    <w:uiPriority w:val="99"/>
    <w:unhideWhenUsed/>
    <w:rsid w:val="005B14EE"/>
    <w:rPr>
      <w:color w:val="0000FF"/>
      <w:u w:val="single"/>
    </w:rPr>
  </w:style>
  <w:style w:type="character" w:styleId="FollowedHyperlink">
    <w:name w:val="FollowedHyperlink"/>
    <w:basedOn w:val="DefaultParagraphFont"/>
    <w:uiPriority w:val="99"/>
    <w:semiHidden/>
    <w:unhideWhenUsed/>
    <w:rsid w:val="005B202E"/>
    <w:rPr>
      <w:color w:val="954F72" w:themeColor="followedHyperlink"/>
      <w:u w:val="single"/>
    </w:rPr>
  </w:style>
  <w:style w:type="character" w:styleId="UnresolvedMention">
    <w:name w:val="Unresolved Mention"/>
    <w:basedOn w:val="DefaultParagraphFont"/>
    <w:uiPriority w:val="99"/>
    <w:semiHidden/>
    <w:unhideWhenUsed/>
    <w:rsid w:val="00F3464D"/>
    <w:rPr>
      <w:color w:val="605E5C"/>
      <w:shd w:val="clear" w:color="auto" w:fill="E1DFDD"/>
    </w:rPr>
  </w:style>
  <w:style w:type="paragraph" w:styleId="ListParagraph">
    <w:name w:val="List Paragraph"/>
    <w:basedOn w:val="Normal"/>
    <w:uiPriority w:val="34"/>
    <w:qFormat/>
    <w:rsid w:val="006E51D3"/>
    <w:pPr>
      <w:ind w:left="720"/>
      <w:contextualSpacing/>
    </w:pPr>
  </w:style>
  <w:style w:type="paragraph" w:styleId="BalloonText">
    <w:name w:val="Balloon Text"/>
    <w:basedOn w:val="Normal"/>
    <w:link w:val="BalloonTextChar"/>
    <w:uiPriority w:val="99"/>
    <w:semiHidden/>
    <w:unhideWhenUsed/>
    <w:rsid w:val="00E2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3B"/>
    <w:rPr>
      <w:rFonts w:ascii="Segoe UI" w:hAnsi="Segoe UI" w:cs="Segoe UI"/>
      <w:sz w:val="18"/>
      <w:szCs w:val="18"/>
    </w:rPr>
  </w:style>
  <w:style w:type="table" w:styleId="TableGrid">
    <w:name w:val="Table Grid"/>
    <w:basedOn w:val="TableNormal"/>
    <w:uiPriority w:val="39"/>
    <w:rsid w:val="00CD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F36"/>
    <w:pPr>
      <w:tabs>
        <w:tab w:val="center" w:pos="4680"/>
        <w:tab w:val="right" w:pos="9360"/>
      </w:tabs>
    </w:pPr>
  </w:style>
  <w:style w:type="character" w:customStyle="1" w:styleId="HeaderChar">
    <w:name w:val="Header Char"/>
    <w:basedOn w:val="DefaultParagraphFont"/>
    <w:link w:val="Header"/>
    <w:uiPriority w:val="99"/>
    <w:rsid w:val="00B60F36"/>
  </w:style>
  <w:style w:type="paragraph" w:styleId="Footer">
    <w:name w:val="footer"/>
    <w:basedOn w:val="Normal"/>
    <w:link w:val="FooterChar"/>
    <w:uiPriority w:val="99"/>
    <w:unhideWhenUsed/>
    <w:rsid w:val="00B60F36"/>
    <w:pPr>
      <w:tabs>
        <w:tab w:val="center" w:pos="4680"/>
        <w:tab w:val="right" w:pos="9360"/>
      </w:tabs>
    </w:pPr>
  </w:style>
  <w:style w:type="character" w:customStyle="1" w:styleId="FooterChar">
    <w:name w:val="Footer Char"/>
    <w:basedOn w:val="DefaultParagraphFont"/>
    <w:link w:val="Footer"/>
    <w:uiPriority w:val="99"/>
    <w:rsid w:val="00B6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5586">
      <w:bodyDiv w:val="1"/>
      <w:marLeft w:val="0"/>
      <w:marRight w:val="0"/>
      <w:marTop w:val="0"/>
      <w:marBottom w:val="0"/>
      <w:divBdr>
        <w:top w:val="none" w:sz="0" w:space="0" w:color="auto"/>
        <w:left w:val="none" w:sz="0" w:space="0" w:color="auto"/>
        <w:bottom w:val="none" w:sz="0" w:space="0" w:color="auto"/>
        <w:right w:val="none" w:sz="0" w:space="0" w:color="auto"/>
      </w:divBdr>
    </w:div>
    <w:div w:id="236598965">
      <w:bodyDiv w:val="1"/>
      <w:marLeft w:val="0"/>
      <w:marRight w:val="0"/>
      <w:marTop w:val="0"/>
      <w:marBottom w:val="0"/>
      <w:divBdr>
        <w:top w:val="none" w:sz="0" w:space="0" w:color="auto"/>
        <w:left w:val="none" w:sz="0" w:space="0" w:color="auto"/>
        <w:bottom w:val="none" w:sz="0" w:space="0" w:color="auto"/>
        <w:right w:val="none" w:sz="0" w:space="0" w:color="auto"/>
      </w:divBdr>
    </w:div>
    <w:div w:id="277375991">
      <w:bodyDiv w:val="1"/>
      <w:marLeft w:val="0"/>
      <w:marRight w:val="0"/>
      <w:marTop w:val="0"/>
      <w:marBottom w:val="0"/>
      <w:divBdr>
        <w:top w:val="none" w:sz="0" w:space="0" w:color="auto"/>
        <w:left w:val="none" w:sz="0" w:space="0" w:color="auto"/>
        <w:bottom w:val="none" w:sz="0" w:space="0" w:color="auto"/>
        <w:right w:val="none" w:sz="0" w:space="0" w:color="auto"/>
      </w:divBdr>
    </w:div>
    <w:div w:id="520507307">
      <w:bodyDiv w:val="1"/>
      <w:marLeft w:val="0"/>
      <w:marRight w:val="0"/>
      <w:marTop w:val="0"/>
      <w:marBottom w:val="0"/>
      <w:divBdr>
        <w:top w:val="none" w:sz="0" w:space="0" w:color="auto"/>
        <w:left w:val="none" w:sz="0" w:space="0" w:color="auto"/>
        <w:bottom w:val="none" w:sz="0" w:space="0" w:color="auto"/>
        <w:right w:val="none" w:sz="0" w:space="0" w:color="auto"/>
      </w:divBdr>
    </w:div>
    <w:div w:id="694959798">
      <w:bodyDiv w:val="1"/>
      <w:marLeft w:val="0"/>
      <w:marRight w:val="0"/>
      <w:marTop w:val="0"/>
      <w:marBottom w:val="0"/>
      <w:divBdr>
        <w:top w:val="none" w:sz="0" w:space="0" w:color="auto"/>
        <w:left w:val="none" w:sz="0" w:space="0" w:color="auto"/>
        <w:bottom w:val="none" w:sz="0" w:space="0" w:color="auto"/>
        <w:right w:val="none" w:sz="0" w:space="0" w:color="auto"/>
      </w:divBdr>
    </w:div>
    <w:div w:id="723681023">
      <w:bodyDiv w:val="1"/>
      <w:marLeft w:val="0"/>
      <w:marRight w:val="0"/>
      <w:marTop w:val="0"/>
      <w:marBottom w:val="0"/>
      <w:divBdr>
        <w:top w:val="none" w:sz="0" w:space="0" w:color="auto"/>
        <w:left w:val="none" w:sz="0" w:space="0" w:color="auto"/>
        <w:bottom w:val="none" w:sz="0" w:space="0" w:color="auto"/>
        <w:right w:val="none" w:sz="0" w:space="0" w:color="auto"/>
      </w:divBdr>
    </w:div>
    <w:div w:id="742217289">
      <w:bodyDiv w:val="1"/>
      <w:marLeft w:val="0"/>
      <w:marRight w:val="0"/>
      <w:marTop w:val="0"/>
      <w:marBottom w:val="0"/>
      <w:divBdr>
        <w:top w:val="none" w:sz="0" w:space="0" w:color="auto"/>
        <w:left w:val="none" w:sz="0" w:space="0" w:color="auto"/>
        <w:bottom w:val="none" w:sz="0" w:space="0" w:color="auto"/>
        <w:right w:val="none" w:sz="0" w:space="0" w:color="auto"/>
      </w:divBdr>
    </w:div>
    <w:div w:id="808202776">
      <w:bodyDiv w:val="1"/>
      <w:marLeft w:val="0"/>
      <w:marRight w:val="0"/>
      <w:marTop w:val="0"/>
      <w:marBottom w:val="0"/>
      <w:divBdr>
        <w:top w:val="none" w:sz="0" w:space="0" w:color="auto"/>
        <w:left w:val="none" w:sz="0" w:space="0" w:color="auto"/>
        <w:bottom w:val="none" w:sz="0" w:space="0" w:color="auto"/>
        <w:right w:val="none" w:sz="0" w:space="0" w:color="auto"/>
      </w:divBdr>
    </w:div>
    <w:div w:id="841433083">
      <w:bodyDiv w:val="1"/>
      <w:marLeft w:val="0"/>
      <w:marRight w:val="0"/>
      <w:marTop w:val="0"/>
      <w:marBottom w:val="0"/>
      <w:divBdr>
        <w:top w:val="none" w:sz="0" w:space="0" w:color="auto"/>
        <w:left w:val="none" w:sz="0" w:space="0" w:color="auto"/>
        <w:bottom w:val="none" w:sz="0" w:space="0" w:color="auto"/>
        <w:right w:val="none" w:sz="0" w:space="0" w:color="auto"/>
      </w:divBdr>
    </w:div>
    <w:div w:id="1157038431">
      <w:bodyDiv w:val="1"/>
      <w:marLeft w:val="0"/>
      <w:marRight w:val="0"/>
      <w:marTop w:val="0"/>
      <w:marBottom w:val="0"/>
      <w:divBdr>
        <w:top w:val="none" w:sz="0" w:space="0" w:color="auto"/>
        <w:left w:val="none" w:sz="0" w:space="0" w:color="auto"/>
        <w:bottom w:val="none" w:sz="0" w:space="0" w:color="auto"/>
        <w:right w:val="none" w:sz="0" w:space="0" w:color="auto"/>
      </w:divBdr>
    </w:div>
    <w:div w:id="1324357893">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
    <w:div w:id="1719276026">
      <w:bodyDiv w:val="1"/>
      <w:marLeft w:val="0"/>
      <w:marRight w:val="0"/>
      <w:marTop w:val="0"/>
      <w:marBottom w:val="0"/>
      <w:divBdr>
        <w:top w:val="none" w:sz="0" w:space="0" w:color="auto"/>
        <w:left w:val="none" w:sz="0" w:space="0" w:color="auto"/>
        <w:bottom w:val="none" w:sz="0" w:space="0" w:color="auto"/>
        <w:right w:val="none" w:sz="0" w:space="0" w:color="auto"/>
      </w:divBdr>
    </w:div>
    <w:div w:id="19535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dex.html"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footer" Target="footer2.xml"/><Relationship Id="rId39" Type="http://schemas.openxmlformats.org/officeDocument/2006/relationships/hyperlink" Target="https://www.kirklandwa.gov/Assets/Emergency+Management/PDF/Kirkland+COVID-19+Topics.pdf" TargetMode="External"/><Relationship Id="rId21" Type="http://schemas.openxmlformats.org/officeDocument/2006/relationships/hyperlink" Target="https://www.cdc.gov/coronavirus/2019-nCoV/hcp/index.html" TargetMode="External"/><Relationship Id="rId34" Type="http://schemas.openxmlformats.org/officeDocument/2006/relationships/hyperlink" Target="https://www.hhs.gov/sites/default/files/covid-19-hipaa-and-first-responders-508.pdf" TargetMode="External"/><Relationship Id="rId42" Type="http://schemas.openxmlformats.org/officeDocument/2006/relationships/hyperlink" Target="https://www.harris.com/sites/default/files/l3harris-public-safety-radio-cleaning-guidelines.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hcp/guidance-risk-assesment-hcp.html" TargetMode="External"/><Relationship Id="rId29" Type="http://schemas.openxmlformats.org/officeDocument/2006/relationships/hyperlink" Target="https://www.cdc.gov/coronavirus/2019-ncov/hcp/clinical-guidance-management-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sites/default/files/covid-19-hipaa-and-first-responders-508.pdf" TargetMode="External"/><Relationship Id="rId24" Type="http://schemas.openxmlformats.org/officeDocument/2006/relationships/hyperlink" Target="https://www.cdc.gov/coronavirus/2019-ncov/community/organizations/firefighter-EMS.html" TargetMode="External"/><Relationship Id="rId32" Type="http://schemas.openxmlformats.org/officeDocument/2006/relationships/hyperlink" Target="https://www.cdc.gov/coronavirus/2019-nCoV/hcp/index.html" TargetMode="External"/><Relationship Id="rId37" Type="http://schemas.openxmlformats.org/officeDocument/2006/relationships/hyperlink" Target="https://cpr.heart.org/-/media/cpr-files/resources/covid-19-resources-for-cpr-training/interim-guidance-march-19-2020.pdf" TargetMode="External"/><Relationship Id="rId40" Type="http://schemas.openxmlformats.org/officeDocument/2006/relationships/hyperlink" Target="https://sites.google.com/state.co.us/colorado911program/covid-19-resources" TargetMode="External"/><Relationship Id="rId45" Type="http://schemas.openxmlformats.org/officeDocument/2006/relationships/hyperlink" Target="https://bktechnologies.com/service-portal/assets/images/BKSB-1058.pdf" TargetMode="External"/><Relationship Id="rId5" Type="http://schemas.openxmlformats.org/officeDocument/2006/relationships/webSettings" Target="webSettings.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prepare/disinfecting-building-facility.html" TargetMode="External"/><Relationship Id="rId28" Type="http://schemas.openxmlformats.org/officeDocument/2006/relationships/hyperlink" Target="https://www.cdc.gov/coronavirus/2019-ncov/hcp/guidance-for-ems.html" TargetMode="External"/><Relationship Id="rId36" Type="http://schemas.openxmlformats.org/officeDocument/2006/relationships/hyperlink" Target="https://cpr.heart.org/en/resources/coronavirus-covid19-resources-for-cpr-training" TargetMode="External"/><Relationship Id="rId10" Type="http://schemas.openxmlformats.org/officeDocument/2006/relationships/hyperlink" Target="https://www.cdc.gov/coronavirus/2019-ncov/hcp/guidance-for-ems.html" TargetMode="External"/><Relationship Id="rId19" Type="http://schemas.openxmlformats.org/officeDocument/2006/relationships/hyperlink" Target="https://www.cdc.gov/coronavirus/2019-ncov/hcp/mitigating-staff-shortages.html" TargetMode="External"/><Relationship Id="rId31" Type="http://schemas.openxmlformats.org/officeDocument/2006/relationships/hyperlink" Target="https://www.cdc.gov/coronavirus/2019-ncov/hcp/guidance-risk-assesment-hcp.html" TargetMode="External"/><Relationship Id="rId44" Type="http://schemas.openxmlformats.org/officeDocument/2006/relationships/hyperlink" Target="https://d9zmjrm59k01g.cloudfront.net/a24b-84367667-FSB-0320_Recommended%20Cleaning%20Guidelines.pdf?versionId=rR2cjFEZBY4mTIImJ9MSbh1.fft6N2v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community/critical-workers/implementing-safety-practices.html?deliveryName=USCDC_2067-DM25522" TargetMode="External"/><Relationship Id="rId22" Type="http://schemas.openxmlformats.org/officeDocument/2006/relationships/hyperlink" Target="https://www.cdc.gov/coronavirus/2019-ncov/hcp/guidance-for-ems.html" TargetMode="External"/><Relationship Id="rId27" Type="http://schemas.openxmlformats.org/officeDocument/2006/relationships/hyperlink" Target="https://www.cdc.gov/coronavirus/2019-nCoV/index.html" TargetMode="External"/><Relationship Id="rId30" Type="http://schemas.openxmlformats.org/officeDocument/2006/relationships/hyperlink" Target="https://www.cdc.gov/coronavirus/2019-ncov/hcp/ppe-strategy/index.html" TargetMode="External"/><Relationship Id="rId35" Type="http://schemas.openxmlformats.org/officeDocument/2006/relationships/hyperlink" Target="https://www.nih.gov/health-information/coronavirus" TargetMode="External"/><Relationship Id="rId43" Type="http://schemas.openxmlformats.org/officeDocument/2006/relationships/hyperlink" Target="https://newsroom.motorolasolutions.com/content/1107/files/CleaningAdvice.pdf"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dc.gov/coronavirus/2019-ncov/hcp/guidance-for-ems.html" TargetMode="External"/><Relationship Id="rId17" Type="http://schemas.openxmlformats.org/officeDocument/2006/relationships/hyperlink" Target="https://www.cdc.gov/coronavirus/2019-ncov/community/critical-workers/implementing-safety-practices.html" TargetMode="External"/><Relationship Id="rId25" Type="http://schemas.openxmlformats.org/officeDocument/2006/relationships/hyperlink" Target="https://bit.ly/radiosmartphonedisinfection" TargetMode="External"/><Relationship Id="rId33" Type="http://schemas.openxmlformats.org/officeDocument/2006/relationships/hyperlink" Target="https://www.cdc.gov/coronavirus/2019-ncov/community/critical-workers/implementing-safety-practices.html?deliveryName=USCDC_2067-DM25522" TargetMode="External"/><Relationship Id="rId38" Type="http://schemas.openxmlformats.org/officeDocument/2006/relationships/hyperlink" Target="https://www.emsonline.net/Announcements/Infectious-Disease-Safety-Procedures.aspx" TargetMode="External"/><Relationship Id="rId46" Type="http://schemas.openxmlformats.org/officeDocument/2006/relationships/hyperlink" Target="https://www.epa.gov/pesticide-registration/list-n-disinfectants-use-against-sars-cov-2" TargetMode="External"/><Relationship Id="rId20" Type="http://schemas.openxmlformats.org/officeDocument/2006/relationships/hyperlink" Target="https://www.cdc.gov/coronavirus/2019-ncov/hcp/return-to-work.html" TargetMode="External"/><Relationship Id="rId41" Type="http://schemas.openxmlformats.org/officeDocument/2006/relationships/hyperlink" Target="https://docs.google.com/spreadsheets/d/1NxaDo5RxtQqwAVnSeLaCwPN4eQSmU2uRURQZdekR7Fs/ed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PSTCEMS+owner@groups.io?subject=COVID-19%20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6253-E879-4AFA-BB59-7873CE5C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8320</Words>
  <Characters>47424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Luke</dc:creator>
  <cp:keywords/>
  <dc:description/>
  <cp:lastModifiedBy>Barry Luke</cp:lastModifiedBy>
  <cp:revision>4</cp:revision>
  <dcterms:created xsi:type="dcterms:W3CDTF">2020-08-13T21:06:00Z</dcterms:created>
  <dcterms:modified xsi:type="dcterms:W3CDTF">2020-08-13T21:27:00Z</dcterms:modified>
</cp:coreProperties>
</file>